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EA80B" w14:textId="77777777" w:rsidR="00617A85" w:rsidRPr="00555E56" w:rsidRDefault="009449F7" w:rsidP="005303D0">
      <w:pPr>
        <w:jc w:val="center"/>
        <w:rPr>
          <w:b/>
          <w:sz w:val="24"/>
          <w:szCs w:val="24"/>
          <w:lang w:val="uk-UA"/>
        </w:rPr>
      </w:pPr>
      <w:r w:rsidRPr="00555E56">
        <w:rPr>
          <w:b/>
          <w:sz w:val="24"/>
          <w:szCs w:val="24"/>
          <w:lang w:val="uk-UA"/>
        </w:rPr>
        <w:t xml:space="preserve">ДОГОВІР </w:t>
      </w:r>
      <w:r w:rsidRPr="00555E56">
        <w:rPr>
          <w:b/>
          <w:sz w:val="24"/>
          <w:szCs w:val="24"/>
          <w:lang w:val="uk-UA"/>
        </w:rPr>
        <w:br/>
        <w:t>ПРО ВСТАНОВЛЕННЯ ЗЕМЕЛЬНОГО СЕРВІТУТУ</w:t>
      </w:r>
    </w:p>
    <w:p w14:paraId="6561935F" w14:textId="7181B3CF" w:rsidR="00617A85" w:rsidRPr="00555E56" w:rsidRDefault="00617A85" w:rsidP="00617A85">
      <w:pPr>
        <w:jc w:val="center"/>
        <w:rPr>
          <w:sz w:val="24"/>
          <w:szCs w:val="24"/>
          <w:lang w:val="uk-UA"/>
        </w:rPr>
      </w:pPr>
      <w:r w:rsidRPr="00555E56">
        <w:rPr>
          <w:sz w:val="24"/>
          <w:szCs w:val="24"/>
          <w:lang w:val="uk-UA"/>
        </w:rPr>
        <w:t>м. Київ</w:t>
      </w:r>
      <w:r w:rsidRPr="00555E56">
        <w:rPr>
          <w:sz w:val="24"/>
          <w:szCs w:val="24"/>
          <w:lang w:val="uk-UA"/>
        </w:rPr>
        <w:tab/>
      </w:r>
      <w:r w:rsidRPr="00555E56">
        <w:rPr>
          <w:sz w:val="24"/>
          <w:szCs w:val="24"/>
          <w:lang w:val="uk-UA"/>
        </w:rPr>
        <w:tab/>
      </w:r>
      <w:r w:rsidRPr="00555E56">
        <w:rPr>
          <w:sz w:val="24"/>
          <w:szCs w:val="24"/>
          <w:lang w:val="uk-UA"/>
        </w:rPr>
        <w:tab/>
      </w:r>
      <w:r w:rsidRPr="00555E56">
        <w:rPr>
          <w:sz w:val="24"/>
          <w:szCs w:val="24"/>
          <w:lang w:val="uk-UA"/>
        </w:rPr>
        <w:tab/>
      </w:r>
      <w:r w:rsidRPr="00555E56">
        <w:rPr>
          <w:sz w:val="24"/>
          <w:szCs w:val="24"/>
          <w:lang w:val="uk-UA"/>
        </w:rPr>
        <w:tab/>
      </w:r>
      <w:r w:rsidRPr="00555E56">
        <w:rPr>
          <w:sz w:val="24"/>
          <w:szCs w:val="24"/>
          <w:lang w:val="uk-UA"/>
        </w:rPr>
        <w:tab/>
      </w:r>
      <w:r w:rsidRPr="00555E56">
        <w:rPr>
          <w:sz w:val="24"/>
          <w:szCs w:val="24"/>
          <w:lang w:val="uk-UA"/>
        </w:rPr>
        <w:tab/>
      </w:r>
      <w:r w:rsidRPr="00555E56">
        <w:rPr>
          <w:sz w:val="24"/>
          <w:szCs w:val="24"/>
          <w:lang w:val="uk-UA"/>
        </w:rPr>
        <w:tab/>
      </w:r>
      <w:r w:rsidRPr="00555E56">
        <w:rPr>
          <w:sz w:val="24"/>
          <w:szCs w:val="24"/>
          <w:lang w:val="uk-UA"/>
        </w:rPr>
        <w:tab/>
      </w:r>
      <w:r w:rsidRPr="00555E56">
        <w:rPr>
          <w:sz w:val="24"/>
          <w:szCs w:val="24"/>
          <w:lang w:val="uk-UA"/>
        </w:rPr>
        <w:tab/>
      </w:r>
      <w:r w:rsidR="00AC6C07">
        <w:rPr>
          <w:sz w:val="24"/>
          <w:szCs w:val="24"/>
          <w:lang w:val="uk-UA"/>
        </w:rPr>
        <w:t>10</w:t>
      </w:r>
      <w:r w:rsidRPr="00555E56">
        <w:rPr>
          <w:sz w:val="24"/>
          <w:szCs w:val="24"/>
          <w:lang w:val="uk-UA"/>
        </w:rPr>
        <w:t xml:space="preserve"> січня 202</w:t>
      </w:r>
      <w:r w:rsidR="00AC6C07">
        <w:rPr>
          <w:sz w:val="24"/>
          <w:szCs w:val="24"/>
          <w:lang w:val="uk-UA"/>
        </w:rPr>
        <w:t>4</w:t>
      </w:r>
      <w:r w:rsidRPr="00555E56">
        <w:rPr>
          <w:sz w:val="24"/>
          <w:szCs w:val="24"/>
          <w:lang w:val="uk-UA"/>
        </w:rPr>
        <w:t xml:space="preserve"> року</w:t>
      </w:r>
    </w:p>
    <w:p w14:paraId="6B5F9A7F" w14:textId="77777777" w:rsidR="00617A85" w:rsidRPr="00555E56" w:rsidRDefault="00617A85" w:rsidP="00617A85">
      <w:pPr>
        <w:ind w:firstLine="709"/>
        <w:jc w:val="both"/>
        <w:rPr>
          <w:sz w:val="24"/>
          <w:szCs w:val="24"/>
          <w:lang w:val="uk-UA"/>
        </w:rPr>
      </w:pPr>
      <w:r w:rsidRPr="00555E56">
        <w:rPr>
          <w:sz w:val="24"/>
          <w:szCs w:val="24"/>
          <w:lang w:val="uk-UA"/>
        </w:rPr>
        <w:t xml:space="preserve">Іванов Іван Іванович, РНОКПП 0000000000, надалі іменований – «Власник земельної ділянки», з однієї сторони, </w:t>
      </w:r>
    </w:p>
    <w:p w14:paraId="4DB6E50F" w14:textId="77777777" w:rsidR="00617A85" w:rsidRPr="00555E56" w:rsidRDefault="00617A85" w:rsidP="00617A85">
      <w:pPr>
        <w:ind w:firstLine="709"/>
        <w:jc w:val="both"/>
        <w:rPr>
          <w:sz w:val="24"/>
          <w:szCs w:val="24"/>
          <w:lang w:val="uk-UA"/>
        </w:rPr>
      </w:pPr>
      <w:r w:rsidRPr="00555E56">
        <w:rPr>
          <w:sz w:val="24"/>
          <w:szCs w:val="24"/>
          <w:lang w:val="uk-UA"/>
        </w:rPr>
        <w:t xml:space="preserve">Петров Петро Петрович, РНОКПП 1111111111, надалі іменований «Сервітуарій», з іншої сторони, </w:t>
      </w:r>
    </w:p>
    <w:p w14:paraId="7C7E5214" w14:textId="77777777" w:rsidR="00617A85" w:rsidRPr="00555E56" w:rsidRDefault="00617A85" w:rsidP="00617A85">
      <w:pPr>
        <w:ind w:firstLine="709"/>
        <w:jc w:val="both"/>
        <w:rPr>
          <w:sz w:val="24"/>
          <w:szCs w:val="24"/>
          <w:lang w:val="uk-UA"/>
        </w:rPr>
      </w:pPr>
      <w:r w:rsidRPr="00555E56">
        <w:rPr>
          <w:sz w:val="24"/>
          <w:szCs w:val="24"/>
          <w:lang w:val="uk-UA"/>
        </w:rPr>
        <w:t>в подальшому разом іменуються як «Сторони», а кожна окремо «Сторона», діючи вільно, цілеспрямовано, свідомо і добровільно, розумно та на власний розсуд, без будь-якого примусу як фізичного, так і психічного, уклали даний Договір про встановлення земельного сервітуту (надалі – «Договір»), про наступне.</w:t>
      </w:r>
    </w:p>
    <w:p w14:paraId="151FBD1C" w14:textId="77777777" w:rsidR="00617A85" w:rsidRPr="00555E56" w:rsidRDefault="00617A85" w:rsidP="006D0573">
      <w:pPr>
        <w:pStyle w:val="a7"/>
        <w:numPr>
          <w:ilvl w:val="0"/>
          <w:numId w:val="2"/>
        </w:numPr>
        <w:jc w:val="center"/>
        <w:rPr>
          <w:b/>
          <w:sz w:val="24"/>
          <w:szCs w:val="24"/>
          <w:lang w:val="uk-UA"/>
        </w:rPr>
      </w:pPr>
      <w:r w:rsidRPr="00555E56">
        <w:rPr>
          <w:b/>
          <w:sz w:val="24"/>
          <w:szCs w:val="24"/>
          <w:lang w:val="uk-UA"/>
        </w:rPr>
        <w:t>ПРЕДМЕТ ДОГОВОРУ</w:t>
      </w:r>
    </w:p>
    <w:p w14:paraId="3E2C0FA0" w14:textId="77777777" w:rsidR="00D02F00" w:rsidRPr="00555E56" w:rsidRDefault="00D02F00" w:rsidP="00D02F00">
      <w:pPr>
        <w:pStyle w:val="a7"/>
        <w:numPr>
          <w:ilvl w:val="1"/>
          <w:numId w:val="3"/>
        </w:numPr>
        <w:jc w:val="both"/>
        <w:rPr>
          <w:sz w:val="24"/>
          <w:szCs w:val="24"/>
          <w:lang w:val="uk-UA"/>
        </w:rPr>
      </w:pPr>
      <w:r w:rsidRPr="00555E56">
        <w:rPr>
          <w:sz w:val="24"/>
          <w:szCs w:val="24"/>
          <w:lang w:val="uk-UA"/>
        </w:rPr>
        <w:t xml:space="preserve">Власник земельної ділянки надає Сервітуарію право обмеженого </w:t>
      </w:r>
      <w:r w:rsidRPr="00052D64">
        <w:rPr>
          <w:b/>
          <w:bCs/>
          <w:sz w:val="24"/>
          <w:szCs w:val="24"/>
          <w:highlight w:val="yellow"/>
          <w:lang w:val="uk-UA"/>
        </w:rPr>
        <w:t>постійного безоплатного користування</w:t>
      </w:r>
      <w:r w:rsidRPr="00555E56">
        <w:rPr>
          <w:sz w:val="24"/>
          <w:szCs w:val="24"/>
          <w:lang w:val="uk-UA"/>
        </w:rPr>
        <w:t xml:space="preserve"> частиною земельної ділянки (сервітут) відповідно до умов даного Договору.</w:t>
      </w:r>
    </w:p>
    <w:p w14:paraId="78B2D3DF" w14:textId="77777777" w:rsidR="006D0573" w:rsidRPr="00555E56" w:rsidRDefault="006D0573" w:rsidP="00380D0D">
      <w:pPr>
        <w:pStyle w:val="a7"/>
        <w:numPr>
          <w:ilvl w:val="1"/>
          <w:numId w:val="3"/>
        </w:numPr>
        <w:jc w:val="both"/>
        <w:rPr>
          <w:sz w:val="24"/>
          <w:szCs w:val="24"/>
          <w:lang w:val="uk-UA"/>
        </w:rPr>
      </w:pPr>
      <w:r w:rsidRPr="00555E56">
        <w:rPr>
          <w:sz w:val="24"/>
          <w:szCs w:val="24"/>
          <w:lang w:val="uk-UA"/>
        </w:rPr>
        <w:t>Інформація про земельну ділянку, відносно якої встановлюється обтяження та обмеження:</w:t>
      </w:r>
    </w:p>
    <w:p w14:paraId="7F770D6A" w14:textId="77777777" w:rsidR="006D0573" w:rsidRPr="00555E56" w:rsidRDefault="006D0573" w:rsidP="00380D0D">
      <w:pPr>
        <w:pStyle w:val="a7"/>
        <w:numPr>
          <w:ilvl w:val="2"/>
          <w:numId w:val="3"/>
        </w:numPr>
        <w:jc w:val="both"/>
        <w:rPr>
          <w:sz w:val="24"/>
          <w:szCs w:val="24"/>
          <w:lang w:val="uk-UA"/>
        </w:rPr>
      </w:pPr>
      <w:r w:rsidRPr="00555E56">
        <w:rPr>
          <w:sz w:val="24"/>
          <w:szCs w:val="24"/>
          <w:lang w:val="uk-UA"/>
        </w:rPr>
        <w:t>Земельна ділянка належить Власнику земельної ділянки, що підтверджується Витягом з Державного реєстру речових прав на нерухоме майно №01010101 від 01.02.2020 року, реєстраційний номер об’єкта нерухомого майна 121212121212121.</w:t>
      </w:r>
    </w:p>
    <w:p w14:paraId="154AA202" w14:textId="77777777" w:rsidR="006D0573" w:rsidRPr="00555E56" w:rsidRDefault="006D0573" w:rsidP="00380D0D">
      <w:pPr>
        <w:pStyle w:val="a7"/>
        <w:numPr>
          <w:ilvl w:val="2"/>
          <w:numId w:val="3"/>
        </w:numPr>
        <w:jc w:val="both"/>
        <w:rPr>
          <w:sz w:val="24"/>
          <w:szCs w:val="24"/>
          <w:lang w:val="uk-UA"/>
        </w:rPr>
      </w:pPr>
      <w:r w:rsidRPr="00555E56">
        <w:rPr>
          <w:sz w:val="24"/>
          <w:szCs w:val="24"/>
          <w:lang w:val="uk-UA"/>
        </w:rPr>
        <w:t>Земельна ділянка розташована: Київська область, Києво-Святошинський район, Крюківщинська сільська рада.</w:t>
      </w:r>
    </w:p>
    <w:p w14:paraId="6B35DC00" w14:textId="77777777" w:rsidR="006D0573" w:rsidRPr="00555E56" w:rsidRDefault="006D0573" w:rsidP="00380D0D">
      <w:pPr>
        <w:pStyle w:val="a7"/>
        <w:numPr>
          <w:ilvl w:val="2"/>
          <w:numId w:val="3"/>
        </w:numPr>
        <w:jc w:val="both"/>
        <w:rPr>
          <w:sz w:val="24"/>
          <w:szCs w:val="24"/>
          <w:lang w:val="uk-UA"/>
        </w:rPr>
      </w:pPr>
      <w:r w:rsidRPr="00555E56">
        <w:rPr>
          <w:sz w:val="24"/>
          <w:szCs w:val="24"/>
          <w:lang w:val="uk-UA"/>
        </w:rPr>
        <w:t>Кадастровий номер земельної ділянки відносно якої встановлюється сервітут: 3222484000:02:002:</w:t>
      </w:r>
      <w:r w:rsidR="00BC5AD9">
        <w:rPr>
          <w:sz w:val="24"/>
          <w:szCs w:val="24"/>
          <w:lang w:val="uk-UA"/>
        </w:rPr>
        <w:t>0000.</w:t>
      </w:r>
    </w:p>
    <w:p w14:paraId="01F19D63" w14:textId="4351A12E" w:rsidR="00D02F00" w:rsidRPr="00052D64" w:rsidRDefault="00D02F00" w:rsidP="00D02F00">
      <w:pPr>
        <w:pStyle w:val="a7"/>
        <w:numPr>
          <w:ilvl w:val="1"/>
          <w:numId w:val="3"/>
        </w:numPr>
        <w:jc w:val="both"/>
        <w:rPr>
          <w:sz w:val="24"/>
          <w:szCs w:val="24"/>
          <w:highlight w:val="yellow"/>
          <w:lang w:val="uk-UA"/>
        </w:rPr>
      </w:pPr>
      <w:r w:rsidRPr="00052D64">
        <w:rPr>
          <w:sz w:val="24"/>
          <w:szCs w:val="24"/>
          <w:highlight w:val="yellow"/>
          <w:lang w:val="uk-UA"/>
        </w:rPr>
        <w:t xml:space="preserve">Право сервітуту встановлене </w:t>
      </w:r>
      <w:r w:rsidRPr="00052D64">
        <w:rPr>
          <w:b/>
          <w:sz w:val="24"/>
          <w:szCs w:val="24"/>
          <w:highlight w:val="yellow"/>
          <w:lang w:val="uk-UA"/>
        </w:rPr>
        <w:t>для</w:t>
      </w:r>
      <w:r w:rsidRPr="00052D64">
        <w:rPr>
          <w:sz w:val="24"/>
          <w:szCs w:val="24"/>
          <w:highlight w:val="yellow"/>
          <w:lang w:val="uk-UA"/>
        </w:rPr>
        <w:t xml:space="preserve"> </w:t>
      </w:r>
      <w:r w:rsidRPr="00052D64">
        <w:rPr>
          <w:b/>
          <w:sz w:val="24"/>
          <w:szCs w:val="24"/>
          <w:highlight w:val="yellow"/>
          <w:lang w:val="uk-UA"/>
        </w:rPr>
        <w:t xml:space="preserve">проїзду будь-якими транспортними засобами та проходу по території земельної ділянки, </w:t>
      </w:r>
      <w:r w:rsidRPr="00052D64">
        <w:rPr>
          <w:sz w:val="24"/>
          <w:szCs w:val="24"/>
          <w:highlight w:val="yellow"/>
          <w:lang w:val="uk-UA"/>
        </w:rPr>
        <w:t xml:space="preserve">та означає право доступу на територію Власника земельної ділянки для проїзду будь-якими транспортними засобами та проходу по території земельної ділянки та полягає у безперешкодному проході </w:t>
      </w:r>
      <w:r>
        <w:rPr>
          <w:sz w:val="24"/>
          <w:szCs w:val="24"/>
          <w:highlight w:val="yellow"/>
          <w:lang w:val="uk-UA"/>
        </w:rPr>
        <w:t xml:space="preserve">будь-яких осіб </w:t>
      </w:r>
      <w:r w:rsidRPr="00052D64">
        <w:rPr>
          <w:sz w:val="24"/>
          <w:szCs w:val="24"/>
          <w:highlight w:val="yellow"/>
          <w:lang w:val="uk-UA"/>
        </w:rPr>
        <w:t xml:space="preserve">по визначеній частині території Власника земельної ділянки з метою </w:t>
      </w:r>
      <w:r>
        <w:rPr>
          <w:sz w:val="24"/>
          <w:szCs w:val="24"/>
          <w:highlight w:val="yellow"/>
          <w:lang w:val="uk-UA"/>
        </w:rPr>
        <w:t xml:space="preserve">доступу, проходу чи проїзду до території земельної ділянки з кадастровим номером: </w:t>
      </w:r>
      <w:r w:rsidRPr="00D02F00">
        <w:rPr>
          <w:sz w:val="24"/>
          <w:szCs w:val="24"/>
          <w:highlight w:val="yellow"/>
          <w:lang w:val="uk-UA"/>
        </w:rPr>
        <w:t>3222484000:02:002:0000</w:t>
      </w:r>
      <w:r w:rsidRPr="00052D64">
        <w:rPr>
          <w:sz w:val="24"/>
          <w:szCs w:val="24"/>
          <w:highlight w:val="yellow"/>
          <w:lang w:val="uk-UA"/>
        </w:rPr>
        <w:t>.</w:t>
      </w:r>
    </w:p>
    <w:p w14:paraId="6C9B313A" w14:textId="77777777" w:rsidR="00A235E0" w:rsidRPr="00555E56" w:rsidRDefault="00A235E0" w:rsidP="00380D0D">
      <w:pPr>
        <w:pStyle w:val="a7"/>
        <w:numPr>
          <w:ilvl w:val="1"/>
          <w:numId w:val="3"/>
        </w:numPr>
        <w:jc w:val="both"/>
        <w:rPr>
          <w:sz w:val="24"/>
          <w:szCs w:val="24"/>
          <w:lang w:val="uk-UA"/>
        </w:rPr>
      </w:pPr>
      <w:r w:rsidRPr="00555E56">
        <w:rPr>
          <w:sz w:val="24"/>
          <w:szCs w:val="24"/>
          <w:lang w:val="uk-UA"/>
        </w:rPr>
        <w:t xml:space="preserve">Межі земельного сервітуту встановлюються на частину земельної ділянки та визначенні на </w:t>
      </w:r>
      <w:r w:rsidR="00380D0D" w:rsidRPr="00555E56">
        <w:rPr>
          <w:sz w:val="24"/>
          <w:szCs w:val="24"/>
          <w:lang w:val="uk-UA"/>
        </w:rPr>
        <w:t>П</w:t>
      </w:r>
      <w:r w:rsidRPr="00555E56">
        <w:rPr>
          <w:sz w:val="24"/>
          <w:szCs w:val="24"/>
          <w:lang w:val="uk-UA"/>
        </w:rPr>
        <w:t>лані меж зон обмежень і сервітутів, який є Додатком до цього Договору.</w:t>
      </w:r>
    </w:p>
    <w:p w14:paraId="18BC633A" w14:textId="77777777" w:rsidR="00617A85" w:rsidRPr="00555E56" w:rsidRDefault="00617A85" w:rsidP="00380D0D">
      <w:pPr>
        <w:pStyle w:val="a7"/>
        <w:numPr>
          <w:ilvl w:val="1"/>
          <w:numId w:val="3"/>
        </w:numPr>
        <w:jc w:val="both"/>
        <w:rPr>
          <w:sz w:val="24"/>
          <w:szCs w:val="24"/>
          <w:lang w:val="uk-UA"/>
        </w:rPr>
      </w:pPr>
      <w:r w:rsidRPr="00555E56">
        <w:rPr>
          <w:sz w:val="24"/>
          <w:szCs w:val="24"/>
          <w:lang w:val="uk-UA"/>
        </w:rPr>
        <w:t>В межах земельн</w:t>
      </w:r>
      <w:r w:rsidR="00A235E0" w:rsidRPr="00555E56">
        <w:rPr>
          <w:sz w:val="24"/>
          <w:szCs w:val="24"/>
          <w:lang w:val="uk-UA"/>
        </w:rPr>
        <w:t xml:space="preserve">ого </w:t>
      </w:r>
      <w:r w:rsidRPr="00555E56">
        <w:rPr>
          <w:sz w:val="24"/>
          <w:szCs w:val="24"/>
          <w:lang w:val="uk-UA"/>
        </w:rPr>
        <w:t>сервітут</w:t>
      </w:r>
      <w:r w:rsidR="00F67163" w:rsidRPr="00555E56">
        <w:rPr>
          <w:sz w:val="24"/>
          <w:szCs w:val="24"/>
          <w:lang w:val="uk-UA"/>
        </w:rPr>
        <w:t>у</w:t>
      </w:r>
      <w:r w:rsidRPr="00555E56">
        <w:rPr>
          <w:sz w:val="24"/>
          <w:szCs w:val="24"/>
          <w:lang w:val="uk-UA"/>
        </w:rPr>
        <w:t>, встановлен</w:t>
      </w:r>
      <w:r w:rsidR="00F67163" w:rsidRPr="00555E56">
        <w:rPr>
          <w:sz w:val="24"/>
          <w:szCs w:val="24"/>
          <w:lang w:val="uk-UA"/>
        </w:rPr>
        <w:t>ого</w:t>
      </w:r>
      <w:r w:rsidRPr="00555E56">
        <w:rPr>
          <w:sz w:val="24"/>
          <w:szCs w:val="24"/>
          <w:lang w:val="uk-UA"/>
        </w:rPr>
        <w:t xml:space="preserve"> цим Договором, Сервітуарію надається право користування земельною ділянкою Власника </w:t>
      </w:r>
      <w:r w:rsidR="00F67163" w:rsidRPr="00555E56">
        <w:rPr>
          <w:sz w:val="24"/>
          <w:szCs w:val="24"/>
          <w:lang w:val="uk-UA"/>
        </w:rPr>
        <w:t xml:space="preserve">земельної ділянки </w:t>
      </w:r>
      <w:r w:rsidRPr="00555E56">
        <w:rPr>
          <w:sz w:val="24"/>
          <w:szCs w:val="24"/>
          <w:lang w:val="uk-UA"/>
        </w:rPr>
        <w:t xml:space="preserve">виключно для цілей та в порядку, передбаченому цим Договором. Використання Сервітуарієм земельної ділянки Власника </w:t>
      </w:r>
      <w:r w:rsidR="00C3160F">
        <w:rPr>
          <w:sz w:val="24"/>
          <w:szCs w:val="24"/>
          <w:lang w:val="uk-UA"/>
        </w:rPr>
        <w:t xml:space="preserve">земельної ділянки </w:t>
      </w:r>
      <w:r w:rsidRPr="00555E56">
        <w:rPr>
          <w:sz w:val="24"/>
          <w:szCs w:val="24"/>
          <w:lang w:val="uk-UA"/>
        </w:rPr>
        <w:t>іншим чином, ніж передбачено у цьому Договорі, заборонено.</w:t>
      </w:r>
    </w:p>
    <w:p w14:paraId="0E3763F1" w14:textId="77777777" w:rsidR="00B361E2" w:rsidRPr="00555E56" w:rsidRDefault="00B361E2" w:rsidP="00380D0D">
      <w:pPr>
        <w:pStyle w:val="a7"/>
        <w:numPr>
          <w:ilvl w:val="1"/>
          <w:numId w:val="3"/>
        </w:numPr>
        <w:jc w:val="both"/>
        <w:rPr>
          <w:sz w:val="24"/>
          <w:szCs w:val="24"/>
          <w:lang w:val="uk-UA"/>
        </w:rPr>
      </w:pPr>
      <w:r w:rsidRPr="00555E56">
        <w:rPr>
          <w:sz w:val="24"/>
          <w:szCs w:val="24"/>
          <w:lang w:val="uk-UA"/>
        </w:rPr>
        <w:t xml:space="preserve">Встановлення земельного сервітуту не веде до позбавлення </w:t>
      </w:r>
      <w:r w:rsidR="00C3160F">
        <w:rPr>
          <w:sz w:val="24"/>
          <w:szCs w:val="24"/>
          <w:lang w:val="uk-UA"/>
        </w:rPr>
        <w:t>В</w:t>
      </w:r>
      <w:r w:rsidRPr="00555E56">
        <w:rPr>
          <w:sz w:val="24"/>
          <w:szCs w:val="24"/>
          <w:lang w:val="uk-UA"/>
        </w:rPr>
        <w:t>ласника земельної ділянки, щодо якої встановлений земельний сервітут, прав володіння, користування та розпорядження нею.</w:t>
      </w:r>
    </w:p>
    <w:p w14:paraId="7E01CD0B" w14:textId="77777777" w:rsidR="00F67163" w:rsidRPr="00555E56" w:rsidRDefault="00F67163" w:rsidP="00F67163">
      <w:pPr>
        <w:pStyle w:val="a7"/>
        <w:ind w:left="360"/>
        <w:rPr>
          <w:sz w:val="24"/>
          <w:szCs w:val="24"/>
          <w:lang w:val="uk-UA"/>
        </w:rPr>
      </w:pPr>
    </w:p>
    <w:p w14:paraId="26241D8D" w14:textId="77777777" w:rsidR="00F67163" w:rsidRPr="00555E56" w:rsidRDefault="00F67163" w:rsidP="00F67163">
      <w:pPr>
        <w:pStyle w:val="a7"/>
        <w:numPr>
          <w:ilvl w:val="0"/>
          <w:numId w:val="2"/>
        </w:numPr>
        <w:jc w:val="center"/>
        <w:rPr>
          <w:b/>
          <w:sz w:val="24"/>
          <w:szCs w:val="24"/>
          <w:lang w:val="uk-UA"/>
        </w:rPr>
      </w:pPr>
      <w:r w:rsidRPr="00555E56">
        <w:rPr>
          <w:b/>
          <w:sz w:val="24"/>
          <w:szCs w:val="24"/>
          <w:lang w:val="uk-UA"/>
        </w:rPr>
        <w:t>ПЛАТА ЗА ВСТАНОВЛЕННЯ ЗЕМЕЛЬНИХ СЕРВІТУТІВ</w:t>
      </w:r>
    </w:p>
    <w:p w14:paraId="528E7C1E" w14:textId="77777777" w:rsidR="00680C01" w:rsidRPr="00555E56" w:rsidRDefault="00680C01" w:rsidP="00680C01">
      <w:pPr>
        <w:pStyle w:val="a7"/>
        <w:numPr>
          <w:ilvl w:val="0"/>
          <w:numId w:val="5"/>
        </w:numPr>
        <w:rPr>
          <w:vanish/>
          <w:sz w:val="24"/>
          <w:szCs w:val="24"/>
          <w:lang w:val="uk-UA"/>
        </w:rPr>
      </w:pPr>
    </w:p>
    <w:p w14:paraId="3F3C7931" w14:textId="77777777" w:rsidR="00680C01" w:rsidRPr="00555E56" w:rsidRDefault="00680C01" w:rsidP="00680C01">
      <w:pPr>
        <w:pStyle w:val="a7"/>
        <w:numPr>
          <w:ilvl w:val="0"/>
          <w:numId w:val="5"/>
        </w:numPr>
        <w:rPr>
          <w:vanish/>
          <w:sz w:val="24"/>
          <w:szCs w:val="24"/>
          <w:lang w:val="uk-UA"/>
        </w:rPr>
      </w:pPr>
    </w:p>
    <w:p w14:paraId="0E023508" w14:textId="77777777" w:rsidR="00680C01" w:rsidRPr="004D42A4" w:rsidRDefault="00680C01" w:rsidP="00680C01">
      <w:pPr>
        <w:pStyle w:val="a7"/>
        <w:numPr>
          <w:ilvl w:val="1"/>
          <w:numId w:val="5"/>
        </w:numPr>
        <w:rPr>
          <w:sz w:val="24"/>
          <w:szCs w:val="24"/>
          <w:highlight w:val="yellow"/>
          <w:lang w:val="uk-UA"/>
        </w:rPr>
      </w:pPr>
      <w:r w:rsidRPr="004D42A4">
        <w:rPr>
          <w:sz w:val="24"/>
          <w:szCs w:val="24"/>
          <w:highlight w:val="yellow"/>
          <w:lang w:val="uk-UA"/>
        </w:rPr>
        <w:t>Земельний сервітут встановлений даним Договором, є безоплатним.</w:t>
      </w:r>
      <w:r w:rsidR="00F67163" w:rsidRPr="004D42A4">
        <w:rPr>
          <w:sz w:val="24"/>
          <w:szCs w:val="24"/>
          <w:highlight w:val="yellow"/>
          <w:lang w:val="uk-UA"/>
        </w:rPr>
        <w:br/>
      </w:r>
    </w:p>
    <w:p w14:paraId="05B91A6C" w14:textId="77777777" w:rsidR="00617A85" w:rsidRPr="00555E56" w:rsidRDefault="00680C01" w:rsidP="00680C01">
      <w:pPr>
        <w:pStyle w:val="a7"/>
        <w:numPr>
          <w:ilvl w:val="0"/>
          <w:numId w:val="2"/>
        </w:numPr>
        <w:jc w:val="center"/>
        <w:rPr>
          <w:b/>
          <w:sz w:val="24"/>
          <w:szCs w:val="24"/>
          <w:lang w:val="uk-UA"/>
        </w:rPr>
      </w:pPr>
      <w:r w:rsidRPr="00555E56">
        <w:rPr>
          <w:b/>
          <w:sz w:val="24"/>
          <w:szCs w:val="24"/>
          <w:lang w:val="uk-UA"/>
        </w:rPr>
        <w:t>ПРАВА ТА ОБОВ'ЯЗКИ СТОРІН</w:t>
      </w:r>
    </w:p>
    <w:p w14:paraId="293762A6" w14:textId="77777777" w:rsidR="00680C01" w:rsidRPr="00555E56" w:rsidRDefault="00680C01" w:rsidP="00680C01">
      <w:pPr>
        <w:pStyle w:val="a7"/>
        <w:numPr>
          <w:ilvl w:val="0"/>
          <w:numId w:val="5"/>
        </w:numPr>
        <w:rPr>
          <w:vanish/>
          <w:sz w:val="24"/>
          <w:szCs w:val="24"/>
          <w:lang w:val="uk-UA"/>
        </w:rPr>
      </w:pPr>
    </w:p>
    <w:p w14:paraId="4CD043BC" w14:textId="77777777" w:rsidR="00680C01" w:rsidRPr="00555E56" w:rsidRDefault="00680C01" w:rsidP="00380D0D">
      <w:pPr>
        <w:pStyle w:val="a7"/>
        <w:numPr>
          <w:ilvl w:val="1"/>
          <w:numId w:val="5"/>
        </w:numPr>
        <w:jc w:val="both"/>
        <w:rPr>
          <w:b/>
          <w:sz w:val="24"/>
          <w:szCs w:val="24"/>
          <w:lang w:val="uk-UA"/>
        </w:rPr>
      </w:pPr>
      <w:r w:rsidRPr="00555E56">
        <w:rPr>
          <w:b/>
          <w:sz w:val="24"/>
          <w:szCs w:val="24"/>
          <w:lang w:val="uk-UA"/>
        </w:rPr>
        <w:t>Власник земельної ділянки має право:</w:t>
      </w:r>
    </w:p>
    <w:p w14:paraId="6CC35D6F" w14:textId="77777777" w:rsidR="00680C01" w:rsidRPr="00555E56" w:rsidRDefault="00915214" w:rsidP="00380D0D">
      <w:pPr>
        <w:pStyle w:val="a7"/>
        <w:numPr>
          <w:ilvl w:val="2"/>
          <w:numId w:val="5"/>
        </w:numPr>
        <w:jc w:val="both"/>
        <w:rPr>
          <w:sz w:val="24"/>
          <w:szCs w:val="24"/>
          <w:lang w:val="uk-UA"/>
        </w:rPr>
      </w:pPr>
      <w:r w:rsidRPr="00555E56">
        <w:rPr>
          <w:sz w:val="24"/>
          <w:szCs w:val="24"/>
          <w:lang w:val="uk-UA"/>
        </w:rPr>
        <w:lastRenderedPageBreak/>
        <w:t>в</w:t>
      </w:r>
      <w:r w:rsidR="00680C01" w:rsidRPr="00555E56">
        <w:rPr>
          <w:sz w:val="24"/>
          <w:szCs w:val="24"/>
          <w:lang w:val="uk-UA"/>
        </w:rPr>
        <w:t>олодіти, користуватися та розпоряджатися земельною ділянкою (її частинами) в тому числі в місц</w:t>
      </w:r>
      <w:r w:rsidR="00800FB2">
        <w:rPr>
          <w:sz w:val="24"/>
          <w:szCs w:val="24"/>
          <w:lang w:val="uk-UA"/>
        </w:rPr>
        <w:t>і</w:t>
      </w:r>
      <w:r w:rsidR="00680C01" w:rsidRPr="00555E56">
        <w:rPr>
          <w:sz w:val="24"/>
          <w:szCs w:val="24"/>
          <w:lang w:val="uk-UA"/>
        </w:rPr>
        <w:t xml:space="preserve"> встановлення земельного сервітуту</w:t>
      </w:r>
      <w:r w:rsidRPr="00555E56">
        <w:rPr>
          <w:sz w:val="24"/>
          <w:szCs w:val="24"/>
          <w:lang w:val="uk-UA"/>
        </w:rPr>
        <w:t>;</w:t>
      </w:r>
    </w:p>
    <w:p w14:paraId="1DE458DF" w14:textId="3C4FDEEC" w:rsidR="00915214" w:rsidRPr="00555E56" w:rsidRDefault="00915214" w:rsidP="00380D0D">
      <w:pPr>
        <w:pStyle w:val="a7"/>
        <w:numPr>
          <w:ilvl w:val="2"/>
          <w:numId w:val="5"/>
        </w:numPr>
        <w:jc w:val="both"/>
        <w:rPr>
          <w:sz w:val="24"/>
          <w:szCs w:val="24"/>
          <w:lang w:val="uk-UA"/>
        </w:rPr>
      </w:pPr>
      <w:r w:rsidRPr="00555E56">
        <w:rPr>
          <w:sz w:val="24"/>
          <w:szCs w:val="24"/>
          <w:lang w:val="uk-UA"/>
        </w:rPr>
        <w:t>т</w:t>
      </w:r>
      <w:r w:rsidR="00680C01" w:rsidRPr="00555E56">
        <w:rPr>
          <w:sz w:val="24"/>
          <w:szCs w:val="24"/>
          <w:lang w:val="uk-UA"/>
        </w:rPr>
        <w:t>имчасово обмежувати користування Сервітуарієм сервітут</w:t>
      </w:r>
      <w:r w:rsidR="00B92E64">
        <w:rPr>
          <w:sz w:val="24"/>
          <w:szCs w:val="24"/>
          <w:lang w:val="uk-UA"/>
        </w:rPr>
        <w:t>ом</w:t>
      </w:r>
      <w:r w:rsidR="00680C01" w:rsidRPr="00555E56">
        <w:rPr>
          <w:sz w:val="24"/>
          <w:szCs w:val="24"/>
          <w:lang w:val="uk-UA"/>
        </w:rPr>
        <w:t xml:space="preserve"> в разі, якщо це є необхідним для ліквідації, усунення наслідків аварій систем тепло-, водо-, електропостачання</w:t>
      </w:r>
      <w:r w:rsidR="004D42A4">
        <w:rPr>
          <w:sz w:val="24"/>
          <w:szCs w:val="24"/>
          <w:lang w:val="uk-UA"/>
        </w:rPr>
        <w:t>, проведення інших ремонтно-будівельних робіт,</w:t>
      </w:r>
      <w:r w:rsidR="00680C01" w:rsidRPr="00555E56">
        <w:rPr>
          <w:sz w:val="24"/>
          <w:szCs w:val="24"/>
          <w:lang w:val="uk-UA"/>
        </w:rPr>
        <w:t xml:space="preserve"> тощо</w:t>
      </w:r>
      <w:r w:rsidRPr="00555E56">
        <w:rPr>
          <w:sz w:val="24"/>
          <w:szCs w:val="24"/>
          <w:lang w:val="uk-UA"/>
        </w:rPr>
        <w:t>;</w:t>
      </w:r>
    </w:p>
    <w:p w14:paraId="5C322C11" w14:textId="77777777" w:rsidR="00915214" w:rsidRPr="00555E56" w:rsidRDefault="00680C01" w:rsidP="00380D0D">
      <w:pPr>
        <w:pStyle w:val="a7"/>
        <w:numPr>
          <w:ilvl w:val="2"/>
          <w:numId w:val="5"/>
        </w:numPr>
        <w:jc w:val="both"/>
        <w:rPr>
          <w:sz w:val="24"/>
          <w:szCs w:val="24"/>
          <w:lang w:val="uk-UA"/>
        </w:rPr>
      </w:pPr>
      <w:r w:rsidRPr="00555E56">
        <w:rPr>
          <w:sz w:val="24"/>
          <w:szCs w:val="24"/>
          <w:lang w:val="uk-UA"/>
        </w:rPr>
        <w:t>вимагати від Сервітуарія належного виконання своїх обов’язків за цим Договором</w:t>
      </w:r>
      <w:r w:rsidR="00915214" w:rsidRPr="00555E56">
        <w:rPr>
          <w:sz w:val="24"/>
          <w:szCs w:val="24"/>
          <w:lang w:val="uk-UA"/>
        </w:rPr>
        <w:t>;</w:t>
      </w:r>
    </w:p>
    <w:p w14:paraId="0BD165D7" w14:textId="77777777" w:rsidR="00915214" w:rsidRPr="00555E56" w:rsidRDefault="00915214" w:rsidP="00380D0D">
      <w:pPr>
        <w:pStyle w:val="a7"/>
        <w:numPr>
          <w:ilvl w:val="2"/>
          <w:numId w:val="5"/>
        </w:numPr>
        <w:jc w:val="both"/>
        <w:rPr>
          <w:sz w:val="24"/>
          <w:szCs w:val="24"/>
          <w:lang w:val="uk-UA"/>
        </w:rPr>
      </w:pPr>
      <w:r w:rsidRPr="00555E56">
        <w:rPr>
          <w:sz w:val="24"/>
          <w:szCs w:val="24"/>
          <w:lang w:val="uk-UA"/>
        </w:rPr>
        <w:t>н</w:t>
      </w:r>
      <w:r w:rsidR="00680C01" w:rsidRPr="00555E56">
        <w:rPr>
          <w:sz w:val="24"/>
          <w:szCs w:val="24"/>
          <w:lang w:val="uk-UA"/>
        </w:rPr>
        <w:t>а відшкодування збитків, завданих встановленням земельн</w:t>
      </w:r>
      <w:r w:rsidR="00B92E64">
        <w:rPr>
          <w:sz w:val="24"/>
          <w:szCs w:val="24"/>
          <w:lang w:val="uk-UA"/>
        </w:rPr>
        <w:t>ого</w:t>
      </w:r>
      <w:r w:rsidR="00680C01" w:rsidRPr="00555E56">
        <w:rPr>
          <w:sz w:val="24"/>
          <w:szCs w:val="24"/>
          <w:lang w:val="uk-UA"/>
        </w:rPr>
        <w:t xml:space="preserve"> сервітут</w:t>
      </w:r>
      <w:r w:rsidR="00B92E64">
        <w:rPr>
          <w:sz w:val="24"/>
          <w:szCs w:val="24"/>
          <w:lang w:val="uk-UA"/>
        </w:rPr>
        <w:t>у</w:t>
      </w:r>
      <w:r w:rsidR="00680C01" w:rsidRPr="00555E56">
        <w:rPr>
          <w:sz w:val="24"/>
          <w:szCs w:val="24"/>
          <w:lang w:val="uk-UA"/>
        </w:rPr>
        <w:t>, у розмірі їх фактичної вартості.</w:t>
      </w:r>
    </w:p>
    <w:p w14:paraId="7B3C9E87" w14:textId="77777777" w:rsidR="00915214" w:rsidRPr="00555E56" w:rsidRDefault="00617A85" w:rsidP="00380D0D">
      <w:pPr>
        <w:pStyle w:val="a7"/>
        <w:numPr>
          <w:ilvl w:val="1"/>
          <w:numId w:val="5"/>
        </w:numPr>
        <w:jc w:val="both"/>
        <w:rPr>
          <w:b/>
          <w:sz w:val="24"/>
          <w:szCs w:val="24"/>
          <w:lang w:val="uk-UA"/>
        </w:rPr>
      </w:pPr>
      <w:r w:rsidRPr="00555E56">
        <w:rPr>
          <w:b/>
          <w:sz w:val="24"/>
          <w:szCs w:val="24"/>
          <w:lang w:val="uk-UA"/>
        </w:rPr>
        <w:t>Власник зобов'язаний:</w:t>
      </w:r>
    </w:p>
    <w:p w14:paraId="5F9A8E70" w14:textId="77777777" w:rsidR="00915214" w:rsidRPr="00555E56" w:rsidRDefault="003573BD" w:rsidP="00380D0D">
      <w:pPr>
        <w:pStyle w:val="a7"/>
        <w:numPr>
          <w:ilvl w:val="2"/>
          <w:numId w:val="5"/>
        </w:numPr>
        <w:jc w:val="both"/>
        <w:rPr>
          <w:sz w:val="24"/>
          <w:szCs w:val="24"/>
          <w:lang w:val="uk-UA"/>
        </w:rPr>
      </w:pPr>
      <w:r w:rsidRPr="00555E56">
        <w:rPr>
          <w:sz w:val="24"/>
          <w:szCs w:val="24"/>
          <w:lang w:val="uk-UA"/>
        </w:rPr>
        <w:t>н</w:t>
      </w:r>
      <w:r w:rsidR="00915214" w:rsidRPr="00555E56">
        <w:rPr>
          <w:sz w:val="24"/>
          <w:szCs w:val="24"/>
          <w:lang w:val="uk-UA"/>
        </w:rPr>
        <w:t>адати у користування Сервітуарію частину земельної ділянки, відносно якої встановлений земельний сервітут, для цілей встановлених Договором;</w:t>
      </w:r>
    </w:p>
    <w:p w14:paraId="47574005" w14:textId="77777777" w:rsidR="00915214" w:rsidRPr="00555E56" w:rsidRDefault="00617A85" w:rsidP="00380D0D">
      <w:pPr>
        <w:pStyle w:val="a7"/>
        <w:numPr>
          <w:ilvl w:val="2"/>
          <w:numId w:val="5"/>
        </w:numPr>
        <w:jc w:val="both"/>
        <w:rPr>
          <w:sz w:val="24"/>
          <w:szCs w:val="24"/>
          <w:lang w:val="uk-UA"/>
        </w:rPr>
      </w:pPr>
      <w:r w:rsidRPr="00555E56">
        <w:rPr>
          <w:sz w:val="24"/>
          <w:szCs w:val="24"/>
          <w:lang w:val="uk-UA"/>
        </w:rPr>
        <w:t xml:space="preserve">не </w:t>
      </w:r>
      <w:r w:rsidR="00915214" w:rsidRPr="00555E56">
        <w:rPr>
          <w:sz w:val="24"/>
          <w:szCs w:val="24"/>
          <w:lang w:val="uk-UA"/>
        </w:rPr>
        <w:t>вчиняти перешкод</w:t>
      </w:r>
      <w:r w:rsidRPr="00555E56">
        <w:rPr>
          <w:sz w:val="24"/>
          <w:szCs w:val="24"/>
          <w:lang w:val="uk-UA"/>
        </w:rPr>
        <w:t xml:space="preserve"> Сервітуарію в користуванні</w:t>
      </w:r>
      <w:r w:rsidR="00915214" w:rsidRPr="00555E56">
        <w:rPr>
          <w:sz w:val="24"/>
          <w:szCs w:val="24"/>
          <w:lang w:val="uk-UA"/>
        </w:rPr>
        <w:t xml:space="preserve"> частиною земельної ділянки, відносно якої встановлений земельний сервітут, відповідн</w:t>
      </w:r>
      <w:r w:rsidR="007C78F1">
        <w:rPr>
          <w:sz w:val="24"/>
          <w:szCs w:val="24"/>
          <w:lang w:val="uk-UA"/>
        </w:rPr>
        <w:t>о</w:t>
      </w:r>
      <w:r w:rsidR="00915214" w:rsidRPr="00555E56">
        <w:rPr>
          <w:sz w:val="24"/>
          <w:szCs w:val="24"/>
          <w:lang w:val="uk-UA"/>
        </w:rPr>
        <w:t xml:space="preserve"> до цілі земельного сервітуту, </w:t>
      </w:r>
      <w:r w:rsidR="00B92E64">
        <w:rPr>
          <w:sz w:val="24"/>
          <w:szCs w:val="24"/>
          <w:lang w:val="uk-UA"/>
        </w:rPr>
        <w:t xml:space="preserve">на </w:t>
      </w:r>
      <w:r w:rsidRPr="00555E56">
        <w:rPr>
          <w:sz w:val="24"/>
          <w:szCs w:val="24"/>
          <w:lang w:val="uk-UA"/>
        </w:rPr>
        <w:t>умовах цього Договору</w:t>
      </w:r>
      <w:r w:rsidR="00915214" w:rsidRPr="00555E56">
        <w:rPr>
          <w:sz w:val="24"/>
          <w:szCs w:val="24"/>
          <w:lang w:val="uk-UA"/>
        </w:rPr>
        <w:t>.</w:t>
      </w:r>
    </w:p>
    <w:p w14:paraId="793FD7C7" w14:textId="77777777" w:rsidR="00915214" w:rsidRPr="00555E56" w:rsidRDefault="00617A85" w:rsidP="00380D0D">
      <w:pPr>
        <w:pStyle w:val="a7"/>
        <w:numPr>
          <w:ilvl w:val="1"/>
          <w:numId w:val="5"/>
        </w:numPr>
        <w:jc w:val="both"/>
        <w:rPr>
          <w:b/>
          <w:sz w:val="24"/>
          <w:szCs w:val="24"/>
          <w:lang w:val="uk-UA"/>
        </w:rPr>
      </w:pPr>
      <w:r w:rsidRPr="00555E56">
        <w:rPr>
          <w:b/>
          <w:sz w:val="24"/>
          <w:szCs w:val="24"/>
          <w:lang w:val="uk-UA"/>
        </w:rPr>
        <w:t>Сервітуарій зобов'язаний:</w:t>
      </w:r>
    </w:p>
    <w:p w14:paraId="2145F6F0" w14:textId="77777777" w:rsidR="00915214" w:rsidRPr="00555E56" w:rsidRDefault="00617A85" w:rsidP="00380D0D">
      <w:pPr>
        <w:pStyle w:val="a7"/>
        <w:numPr>
          <w:ilvl w:val="2"/>
          <w:numId w:val="5"/>
        </w:numPr>
        <w:jc w:val="both"/>
        <w:rPr>
          <w:sz w:val="24"/>
          <w:szCs w:val="24"/>
          <w:lang w:val="uk-UA"/>
        </w:rPr>
      </w:pPr>
      <w:r w:rsidRPr="00555E56">
        <w:rPr>
          <w:sz w:val="24"/>
          <w:szCs w:val="24"/>
          <w:lang w:val="uk-UA"/>
        </w:rPr>
        <w:t>дотримуватись правил добросусідства</w:t>
      </w:r>
      <w:r w:rsidR="00915214" w:rsidRPr="00555E56">
        <w:rPr>
          <w:sz w:val="24"/>
          <w:szCs w:val="24"/>
          <w:lang w:val="uk-UA"/>
        </w:rPr>
        <w:t>;</w:t>
      </w:r>
    </w:p>
    <w:p w14:paraId="141F2297" w14:textId="77777777" w:rsidR="00915214" w:rsidRPr="00555E56" w:rsidRDefault="00617A85" w:rsidP="00380D0D">
      <w:pPr>
        <w:pStyle w:val="a7"/>
        <w:numPr>
          <w:ilvl w:val="2"/>
          <w:numId w:val="5"/>
        </w:numPr>
        <w:jc w:val="both"/>
        <w:rPr>
          <w:sz w:val="24"/>
          <w:szCs w:val="24"/>
          <w:lang w:val="uk-UA"/>
        </w:rPr>
      </w:pPr>
      <w:r w:rsidRPr="00555E56">
        <w:rPr>
          <w:sz w:val="24"/>
          <w:szCs w:val="24"/>
          <w:lang w:val="uk-UA"/>
        </w:rPr>
        <w:t>не проводити на частині земельної ділянки</w:t>
      </w:r>
      <w:r w:rsidR="00915214" w:rsidRPr="00555E56">
        <w:rPr>
          <w:sz w:val="24"/>
          <w:szCs w:val="24"/>
          <w:lang w:val="uk-UA"/>
        </w:rPr>
        <w:t>, відносно якої встановлено земельний сервітут</w:t>
      </w:r>
      <w:r w:rsidRPr="00555E56">
        <w:rPr>
          <w:sz w:val="24"/>
          <w:szCs w:val="24"/>
          <w:lang w:val="uk-UA"/>
        </w:rPr>
        <w:t xml:space="preserve">, </w:t>
      </w:r>
      <w:r w:rsidR="00915214" w:rsidRPr="00555E56">
        <w:rPr>
          <w:sz w:val="24"/>
          <w:szCs w:val="24"/>
          <w:lang w:val="uk-UA"/>
        </w:rPr>
        <w:t>відповідно</w:t>
      </w:r>
      <w:r w:rsidRPr="00555E56">
        <w:rPr>
          <w:sz w:val="24"/>
          <w:szCs w:val="24"/>
          <w:lang w:val="uk-UA"/>
        </w:rPr>
        <w:t xml:space="preserve"> до цього Договору, будь-якої діяльності, яка не передбачена цим </w:t>
      </w:r>
      <w:r w:rsidR="00915214" w:rsidRPr="00555E56">
        <w:rPr>
          <w:sz w:val="24"/>
          <w:szCs w:val="24"/>
          <w:lang w:val="uk-UA"/>
        </w:rPr>
        <w:t>Д</w:t>
      </w:r>
      <w:r w:rsidRPr="00555E56">
        <w:rPr>
          <w:sz w:val="24"/>
          <w:szCs w:val="24"/>
          <w:lang w:val="uk-UA"/>
        </w:rPr>
        <w:t>оговором</w:t>
      </w:r>
      <w:r w:rsidR="00915214" w:rsidRPr="00555E56">
        <w:rPr>
          <w:sz w:val="24"/>
          <w:szCs w:val="24"/>
          <w:lang w:val="uk-UA"/>
        </w:rPr>
        <w:t>;</w:t>
      </w:r>
    </w:p>
    <w:p w14:paraId="097EC6B0" w14:textId="77777777" w:rsidR="003573BD" w:rsidRPr="00555E56" w:rsidRDefault="00617A85" w:rsidP="00380D0D">
      <w:pPr>
        <w:pStyle w:val="a7"/>
        <w:numPr>
          <w:ilvl w:val="2"/>
          <w:numId w:val="5"/>
        </w:numPr>
        <w:jc w:val="both"/>
        <w:rPr>
          <w:sz w:val="24"/>
          <w:szCs w:val="24"/>
          <w:lang w:val="uk-UA"/>
        </w:rPr>
      </w:pPr>
      <w:r w:rsidRPr="00555E56">
        <w:rPr>
          <w:sz w:val="24"/>
          <w:szCs w:val="24"/>
          <w:lang w:val="uk-UA"/>
        </w:rPr>
        <w:t xml:space="preserve">не </w:t>
      </w:r>
      <w:r w:rsidR="003573BD" w:rsidRPr="00555E56">
        <w:rPr>
          <w:sz w:val="24"/>
          <w:szCs w:val="24"/>
          <w:lang w:val="uk-UA"/>
        </w:rPr>
        <w:t>вчиняти</w:t>
      </w:r>
      <w:r w:rsidRPr="00555E56">
        <w:rPr>
          <w:sz w:val="24"/>
          <w:szCs w:val="24"/>
          <w:lang w:val="uk-UA"/>
        </w:rPr>
        <w:t xml:space="preserve"> будь-яких дій, які можуть призвести для погіршення стану земельної ділянки</w:t>
      </w:r>
      <w:r w:rsidR="003573BD" w:rsidRPr="00555E56">
        <w:rPr>
          <w:sz w:val="24"/>
          <w:szCs w:val="24"/>
          <w:lang w:val="uk-UA"/>
        </w:rPr>
        <w:t>;</w:t>
      </w:r>
    </w:p>
    <w:p w14:paraId="5F98FA85" w14:textId="77777777" w:rsidR="003573BD" w:rsidRPr="00555E56" w:rsidRDefault="00617A85" w:rsidP="00380D0D">
      <w:pPr>
        <w:pStyle w:val="a7"/>
        <w:numPr>
          <w:ilvl w:val="2"/>
          <w:numId w:val="5"/>
        </w:numPr>
        <w:jc w:val="both"/>
        <w:rPr>
          <w:sz w:val="24"/>
          <w:szCs w:val="24"/>
          <w:lang w:val="uk-UA"/>
        </w:rPr>
      </w:pPr>
      <w:r w:rsidRPr="00555E56">
        <w:rPr>
          <w:sz w:val="24"/>
          <w:szCs w:val="24"/>
          <w:lang w:val="uk-UA"/>
        </w:rPr>
        <w:t>не допускати користування земельним сервітут</w:t>
      </w:r>
      <w:r w:rsidR="003573BD" w:rsidRPr="00555E56">
        <w:rPr>
          <w:sz w:val="24"/>
          <w:szCs w:val="24"/>
          <w:lang w:val="uk-UA"/>
        </w:rPr>
        <w:t>ом</w:t>
      </w:r>
      <w:r w:rsidRPr="00555E56">
        <w:rPr>
          <w:sz w:val="24"/>
          <w:szCs w:val="24"/>
          <w:lang w:val="uk-UA"/>
        </w:rPr>
        <w:t xml:space="preserve"> з порушенням вимог стосовно цільового призначення земельної ділянки;</w:t>
      </w:r>
    </w:p>
    <w:p w14:paraId="0ACF9D15" w14:textId="77777777" w:rsidR="003573BD" w:rsidRPr="00555E56" w:rsidRDefault="00617A85" w:rsidP="00380D0D">
      <w:pPr>
        <w:pStyle w:val="a7"/>
        <w:numPr>
          <w:ilvl w:val="2"/>
          <w:numId w:val="5"/>
        </w:numPr>
        <w:jc w:val="both"/>
        <w:rPr>
          <w:sz w:val="24"/>
          <w:szCs w:val="24"/>
          <w:lang w:val="uk-UA"/>
        </w:rPr>
      </w:pPr>
      <w:r w:rsidRPr="00555E56">
        <w:rPr>
          <w:sz w:val="24"/>
          <w:szCs w:val="24"/>
          <w:lang w:val="uk-UA"/>
        </w:rPr>
        <w:t>не чинити дій, що можуть привести до погіршення якісних характеристик та екологічного стану земельної ділянки;</w:t>
      </w:r>
    </w:p>
    <w:p w14:paraId="30364004" w14:textId="77777777" w:rsidR="003573BD" w:rsidRPr="00555E56" w:rsidRDefault="00617A85" w:rsidP="00380D0D">
      <w:pPr>
        <w:pStyle w:val="a7"/>
        <w:numPr>
          <w:ilvl w:val="2"/>
          <w:numId w:val="5"/>
        </w:numPr>
        <w:jc w:val="both"/>
        <w:rPr>
          <w:sz w:val="24"/>
          <w:szCs w:val="24"/>
          <w:lang w:val="uk-UA"/>
        </w:rPr>
      </w:pPr>
      <w:r w:rsidRPr="00555E56">
        <w:rPr>
          <w:sz w:val="24"/>
          <w:szCs w:val="24"/>
          <w:lang w:val="uk-UA"/>
        </w:rPr>
        <w:t>відшкодувати Власнику понесені останнім збитки в зв’язку з погіршенням якості земельної ділянки Власника в результаті своєї діяльності</w:t>
      </w:r>
      <w:r w:rsidR="003573BD" w:rsidRPr="00555E56">
        <w:rPr>
          <w:sz w:val="24"/>
          <w:szCs w:val="24"/>
          <w:lang w:val="uk-UA"/>
        </w:rPr>
        <w:t xml:space="preserve"> чи дій</w:t>
      </w:r>
      <w:r w:rsidRPr="00555E56">
        <w:rPr>
          <w:sz w:val="24"/>
          <w:szCs w:val="24"/>
          <w:lang w:val="uk-UA"/>
        </w:rPr>
        <w:t>;</w:t>
      </w:r>
    </w:p>
    <w:p w14:paraId="2C42B64A" w14:textId="77777777" w:rsidR="003573BD" w:rsidRPr="00555E56" w:rsidRDefault="00617A85" w:rsidP="00380D0D">
      <w:pPr>
        <w:pStyle w:val="a7"/>
        <w:numPr>
          <w:ilvl w:val="2"/>
          <w:numId w:val="5"/>
        </w:numPr>
        <w:jc w:val="both"/>
        <w:rPr>
          <w:sz w:val="24"/>
          <w:szCs w:val="24"/>
          <w:lang w:val="uk-UA"/>
        </w:rPr>
      </w:pPr>
      <w:r w:rsidRPr="00555E56">
        <w:rPr>
          <w:sz w:val="24"/>
          <w:szCs w:val="24"/>
          <w:lang w:val="uk-UA"/>
        </w:rPr>
        <w:t>користуватись земельним сервітут</w:t>
      </w:r>
      <w:r w:rsidR="003573BD" w:rsidRPr="00555E56">
        <w:rPr>
          <w:sz w:val="24"/>
          <w:szCs w:val="24"/>
          <w:lang w:val="uk-UA"/>
        </w:rPr>
        <w:t>ом</w:t>
      </w:r>
      <w:r w:rsidRPr="00555E56">
        <w:rPr>
          <w:sz w:val="24"/>
          <w:szCs w:val="24"/>
          <w:lang w:val="uk-UA"/>
        </w:rPr>
        <w:t xml:space="preserve"> способами, найменш обтяжливими для Власника</w:t>
      </w:r>
      <w:r w:rsidR="003573BD" w:rsidRPr="00555E56">
        <w:rPr>
          <w:sz w:val="24"/>
          <w:szCs w:val="24"/>
          <w:lang w:val="uk-UA"/>
        </w:rPr>
        <w:t xml:space="preserve"> земельної ділянки</w:t>
      </w:r>
      <w:r w:rsidRPr="00555E56">
        <w:rPr>
          <w:sz w:val="24"/>
          <w:szCs w:val="24"/>
          <w:lang w:val="uk-UA"/>
        </w:rPr>
        <w:t>;</w:t>
      </w:r>
    </w:p>
    <w:p w14:paraId="165810BF" w14:textId="77777777" w:rsidR="003573BD" w:rsidRPr="00555E56" w:rsidRDefault="00617A85" w:rsidP="00380D0D">
      <w:pPr>
        <w:pStyle w:val="a7"/>
        <w:numPr>
          <w:ilvl w:val="2"/>
          <w:numId w:val="5"/>
        </w:numPr>
        <w:jc w:val="both"/>
        <w:rPr>
          <w:sz w:val="24"/>
          <w:szCs w:val="24"/>
          <w:lang w:val="uk-UA"/>
        </w:rPr>
      </w:pPr>
      <w:r w:rsidRPr="00555E56">
        <w:rPr>
          <w:sz w:val="24"/>
          <w:szCs w:val="24"/>
          <w:lang w:val="uk-UA"/>
        </w:rPr>
        <w:t>пр</w:t>
      </w:r>
      <w:r w:rsidR="003573BD" w:rsidRPr="00555E56">
        <w:rPr>
          <w:sz w:val="24"/>
          <w:szCs w:val="24"/>
          <w:lang w:val="uk-UA"/>
        </w:rPr>
        <w:t>и</w:t>
      </w:r>
      <w:r w:rsidRPr="00555E56">
        <w:rPr>
          <w:sz w:val="24"/>
          <w:szCs w:val="24"/>
          <w:lang w:val="uk-UA"/>
        </w:rPr>
        <w:t xml:space="preserve"> користуванні </w:t>
      </w:r>
      <w:r w:rsidR="003573BD" w:rsidRPr="00555E56">
        <w:rPr>
          <w:sz w:val="24"/>
          <w:szCs w:val="24"/>
          <w:lang w:val="uk-UA"/>
        </w:rPr>
        <w:t xml:space="preserve">земельним сервітутом </w:t>
      </w:r>
      <w:r w:rsidRPr="00555E56">
        <w:rPr>
          <w:sz w:val="24"/>
          <w:szCs w:val="24"/>
          <w:lang w:val="uk-UA"/>
        </w:rPr>
        <w:t>дотримуватись вимог протипожежної, екологічної санітарно-епідеміологічної безпеки, вимог щодо охорони земель, охорони праці тощо;</w:t>
      </w:r>
    </w:p>
    <w:p w14:paraId="4B873D63" w14:textId="77777777" w:rsidR="003573BD" w:rsidRPr="00555E56" w:rsidRDefault="00617A85" w:rsidP="00380D0D">
      <w:pPr>
        <w:pStyle w:val="a7"/>
        <w:numPr>
          <w:ilvl w:val="2"/>
          <w:numId w:val="5"/>
        </w:numPr>
        <w:jc w:val="both"/>
        <w:rPr>
          <w:sz w:val="24"/>
          <w:szCs w:val="24"/>
          <w:lang w:val="uk-UA"/>
        </w:rPr>
      </w:pPr>
      <w:r w:rsidRPr="00555E56">
        <w:rPr>
          <w:sz w:val="24"/>
          <w:szCs w:val="24"/>
          <w:lang w:val="uk-UA"/>
        </w:rPr>
        <w:t>не здійснювати на земельній ділянці Власника будь-яких дій, які можуть зашкодити земельній ділянці Власника</w:t>
      </w:r>
      <w:r w:rsidR="00B92E64">
        <w:rPr>
          <w:sz w:val="24"/>
          <w:szCs w:val="24"/>
          <w:lang w:val="uk-UA"/>
        </w:rPr>
        <w:t xml:space="preserve"> чи </w:t>
      </w:r>
      <w:r w:rsidRPr="00555E56">
        <w:rPr>
          <w:sz w:val="24"/>
          <w:szCs w:val="24"/>
          <w:lang w:val="uk-UA"/>
        </w:rPr>
        <w:t>його майну;</w:t>
      </w:r>
    </w:p>
    <w:p w14:paraId="1E4ADC2E" w14:textId="77777777" w:rsidR="003573BD" w:rsidRPr="00555E56" w:rsidRDefault="00617A85" w:rsidP="00380D0D">
      <w:pPr>
        <w:pStyle w:val="a7"/>
        <w:numPr>
          <w:ilvl w:val="2"/>
          <w:numId w:val="5"/>
        </w:numPr>
        <w:jc w:val="both"/>
        <w:rPr>
          <w:sz w:val="24"/>
          <w:szCs w:val="24"/>
          <w:lang w:val="uk-UA"/>
        </w:rPr>
      </w:pPr>
      <w:r w:rsidRPr="00555E56">
        <w:rPr>
          <w:sz w:val="24"/>
          <w:szCs w:val="24"/>
          <w:lang w:val="uk-UA"/>
        </w:rPr>
        <w:t xml:space="preserve">негайно повідомляти Власника </w:t>
      </w:r>
      <w:r w:rsidR="003573BD" w:rsidRPr="00555E56">
        <w:rPr>
          <w:sz w:val="24"/>
          <w:szCs w:val="24"/>
          <w:lang w:val="uk-UA"/>
        </w:rPr>
        <w:t xml:space="preserve">земельної ділянки </w:t>
      </w:r>
      <w:r w:rsidRPr="00555E56">
        <w:rPr>
          <w:sz w:val="24"/>
          <w:szCs w:val="24"/>
          <w:lang w:val="uk-UA"/>
        </w:rPr>
        <w:t>про всі випадки псування земельної ділянки Власника, вчинення дій, які призвели або можуть призвести до погіршення її властивостей</w:t>
      </w:r>
      <w:r w:rsidR="003573BD" w:rsidRPr="00555E56">
        <w:rPr>
          <w:sz w:val="24"/>
          <w:szCs w:val="24"/>
          <w:lang w:val="uk-UA"/>
        </w:rPr>
        <w:t>.</w:t>
      </w:r>
    </w:p>
    <w:p w14:paraId="38ED82B0" w14:textId="77777777" w:rsidR="003573BD" w:rsidRPr="00555E56" w:rsidRDefault="00617A85" w:rsidP="00380D0D">
      <w:pPr>
        <w:pStyle w:val="a7"/>
        <w:numPr>
          <w:ilvl w:val="1"/>
          <w:numId w:val="5"/>
        </w:numPr>
        <w:jc w:val="both"/>
        <w:rPr>
          <w:sz w:val="24"/>
          <w:szCs w:val="24"/>
          <w:lang w:val="uk-UA"/>
        </w:rPr>
      </w:pPr>
      <w:r w:rsidRPr="00555E56">
        <w:rPr>
          <w:b/>
          <w:sz w:val="24"/>
          <w:szCs w:val="24"/>
          <w:lang w:val="uk-UA"/>
        </w:rPr>
        <w:t>Сервітуарій має право:</w:t>
      </w:r>
    </w:p>
    <w:p w14:paraId="0ABB79B3" w14:textId="77777777" w:rsidR="003573BD" w:rsidRPr="00555E56" w:rsidRDefault="003573BD" w:rsidP="00380D0D">
      <w:pPr>
        <w:pStyle w:val="a7"/>
        <w:numPr>
          <w:ilvl w:val="2"/>
          <w:numId w:val="5"/>
        </w:numPr>
        <w:jc w:val="both"/>
        <w:rPr>
          <w:sz w:val="24"/>
          <w:szCs w:val="24"/>
          <w:lang w:val="uk-UA"/>
        </w:rPr>
      </w:pPr>
      <w:r w:rsidRPr="00555E56">
        <w:rPr>
          <w:sz w:val="24"/>
          <w:szCs w:val="24"/>
          <w:lang w:val="uk-UA"/>
        </w:rPr>
        <w:t>на цілодобовий безперешкодний доступ на частину земельної ділянки, відносно якої встановлено земельний сервітут, відповідно до цього Договору;</w:t>
      </w:r>
    </w:p>
    <w:p w14:paraId="553880BF" w14:textId="77777777" w:rsidR="003573BD" w:rsidRPr="00555E56" w:rsidRDefault="003573BD" w:rsidP="00380D0D">
      <w:pPr>
        <w:pStyle w:val="a7"/>
        <w:numPr>
          <w:ilvl w:val="2"/>
          <w:numId w:val="5"/>
        </w:numPr>
        <w:jc w:val="both"/>
        <w:rPr>
          <w:sz w:val="24"/>
          <w:szCs w:val="24"/>
          <w:lang w:val="uk-UA"/>
        </w:rPr>
      </w:pPr>
      <w:r w:rsidRPr="00555E56">
        <w:rPr>
          <w:sz w:val="24"/>
          <w:szCs w:val="24"/>
          <w:lang w:val="uk-UA"/>
        </w:rPr>
        <w:t>використовувати частину земельної ділянки відносно якої встановлено земельний сервітут, відповідно до цілей та умов даного договору;</w:t>
      </w:r>
    </w:p>
    <w:p w14:paraId="73B00C7B" w14:textId="77777777" w:rsidR="00617A85" w:rsidRPr="00555E56" w:rsidRDefault="00617A85" w:rsidP="00380D0D">
      <w:pPr>
        <w:pStyle w:val="a7"/>
        <w:numPr>
          <w:ilvl w:val="2"/>
          <w:numId w:val="5"/>
        </w:numPr>
        <w:jc w:val="both"/>
        <w:rPr>
          <w:sz w:val="24"/>
          <w:szCs w:val="24"/>
          <w:lang w:val="uk-UA"/>
        </w:rPr>
      </w:pPr>
      <w:r w:rsidRPr="00555E56">
        <w:rPr>
          <w:sz w:val="24"/>
          <w:szCs w:val="24"/>
          <w:lang w:val="uk-UA"/>
        </w:rPr>
        <w:t>вимагати від Власника належного виконання ним свої</w:t>
      </w:r>
      <w:r w:rsidR="00057393">
        <w:rPr>
          <w:sz w:val="24"/>
          <w:szCs w:val="24"/>
          <w:lang w:val="uk-UA"/>
        </w:rPr>
        <w:t>х</w:t>
      </w:r>
      <w:r w:rsidRPr="00555E56">
        <w:rPr>
          <w:sz w:val="24"/>
          <w:szCs w:val="24"/>
          <w:lang w:val="uk-UA"/>
        </w:rPr>
        <w:t xml:space="preserve"> обов’язків.</w:t>
      </w:r>
    </w:p>
    <w:p w14:paraId="43DBB681" w14:textId="77777777" w:rsidR="00B361E2" w:rsidRPr="00555E56" w:rsidRDefault="00B361E2" w:rsidP="0014600C">
      <w:pPr>
        <w:pStyle w:val="a7"/>
        <w:jc w:val="center"/>
        <w:rPr>
          <w:sz w:val="24"/>
          <w:szCs w:val="24"/>
          <w:lang w:val="uk-UA"/>
        </w:rPr>
      </w:pPr>
    </w:p>
    <w:p w14:paraId="5EF55B63" w14:textId="77777777" w:rsidR="00B361E2" w:rsidRPr="00555E56" w:rsidRDefault="00B361E2" w:rsidP="0014600C">
      <w:pPr>
        <w:pStyle w:val="a7"/>
        <w:numPr>
          <w:ilvl w:val="0"/>
          <w:numId w:val="2"/>
        </w:numPr>
        <w:jc w:val="center"/>
        <w:rPr>
          <w:sz w:val="24"/>
          <w:szCs w:val="24"/>
          <w:lang w:val="uk-UA"/>
        </w:rPr>
      </w:pPr>
      <w:r w:rsidRPr="00555E56">
        <w:rPr>
          <w:b/>
          <w:sz w:val="24"/>
          <w:szCs w:val="24"/>
          <w:lang w:val="uk-UA"/>
        </w:rPr>
        <w:t>ТЕРМІН ДІЇ ДОГОВОРУ</w:t>
      </w:r>
    </w:p>
    <w:p w14:paraId="05BFCDB8" w14:textId="77777777" w:rsidR="00AA7AE3" w:rsidRPr="00555E56" w:rsidRDefault="00AA7AE3" w:rsidP="00AA7AE3">
      <w:pPr>
        <w:pStyle w:val="a7"/>
        <w:numPr>
          <w:ilvl w:val="0"/>
          <w:numId w:val="5"/>
        </w:numPr>
        <w:rPr>
          <w:b/>
          <w:vanish/>
          <w:sz w:val="24"/>
          <w:szCs w:val="24"/>
          <w:lang w:val="uk-UA"/>
        </w:rPr>
      </w:pPr>
    </w:p>
    <w:p w14:paraId="2A43BCC6" w14:textId="77777777" w:rsidR="00B361E2" w:rsidRPr="00555E56" w:rsidRDefault="00B361E2" w:rsidP="00380D0D">
      <w:pPr>
        <w:pStyle w:val="a7"/>
        <w:numPr>
          <w:ilvl w:val="1"/>
          <w:numId w:val="5"/>
        </w:numPr>
        <w:jc w:val="both"/>
        <w:rPr>
          <w:sz w:val="24"/>
          <w:szCs w:val="24"/>
          <w:lang w:val="uk-UA"/>
        </w:rPr>
      </w:pPr>
      <w:r w:rsidRPr="00555E56">
        <w:rPr>
          <w:sz w:val="24"/>
          <w:szCs w:val="24"/>
          <w:lang w:val="uk-UA"/>
        </w:rPr>
        <w:t>Даний договір вступає в силу з моменту його підписання та діє постійно, тобто укладений на необмежений строк</w:t>
      </w:r>
      <w:r w:rsidR="00AA7AE3" w:rsidRPr="00555E56">
        <w:rPr>
          <w:sz w:val="24"/>
          <w:szCs w:val="24"/>
          <w:lang w:val="uk-UA"/>
        </w:rPr>
        <w:t>.</w:t>
      </w:r>
    </w:p>
    <w:p w14:paraId="03ADC2DD" w14:textId="77777777" w:rsidR="00AA7AE3" w:rsidRPr="00555E56" w:rsidRDefault="00AA7AE3" w:rsidP="00380D0D">
      <w:pPr>
        <w:pStyle w:val="a7"/>
        <w:numPr>
          <w:ilvl w:val="1"/>
          <w:numId w:val="5"/>
        </w:numPr>
        <w:jc w:val="both"/>
        <w:rPr>
          <w:sz w:val="24"/>
          <w:szCs w:val="24"/>
          <w:lang w:val="uk-UA"/>
        </w:rPr>
      </w:pPr>
      <w:r w:rsidRPr="00555E56">
        <w:rPr>
          <w:sz w:val="24"/>
          <w:szCs w:val="24"/>
          <w:lang w:val="uk-UA"/>
        </w:rPr>
        <w:lastRenderedPageBreak/>
        <w:t>Право земельного сервітуту виникає з моменту його реєстрації у порядку, встановленому для державної реєстрації речових  прав на земельну ділянку.</w:t>
      </w:r>
    </w:p>
    <w:p w14:paraId="3C193DFA" w14:textId="77777777" w:rsidR="00AA7AE3" w:rsidRPr="00555E56" w:rsidRDefault="00AA7AE3" w:rsidP="00380D0D">
      <w:pPr>
        <w:pStyle w:val="a7"/>
        <w:numPr>
          <w:ilvl w:val="1"/>
          <w:numId w:val="5"/>
        </w:numPr>
        <w:jc w:val="both"/>
        <w:rPr>
          <w:sz w:val="24"/>
          <w:szCs w:val="24"/>
          <w:lang w:val="uk-UA"/>
        </w:rPr>
      </w:pPr>
      <w:r w:rsidRPr="00555E56">
        <w:rPr>
          <w:sz w:val="24"/>
          <w:szCs w:val="24"/>
          <w:lang w:val="uk-UA"/>
        </w:rPr>
        <w:t>Договір підлягає припиненню у випадках, передбачених ст. 102 Земельного кодексу України.</w:t>
      </w:r>
    </w:p>
    <w:p w14:paraId="2F6B614F" w14:textId="77777777" w:rsidR="00AA7AE3" w:rsidRPr="00555E56" w:rsidRDefault="00AA7AE3" w:rsidP="00380D0D">
      <w:pPr>
        <w:pStyle w:val="a7"/>
        <w:numPr>
          <w:ilvl w:val="1"/>
          <w:numId w:val="5"/>
        </w:numPr>
        <w:jc w:val="both"/>
        <w:rPr>
          <w:sz w:val="24"/>
          <w:szCs w:val="24"/>
          <w:lang w:val="uk-UA"/>
        </w:rPr>
      </w:pPr>
      <w:r w:rsidRPr="00555E56">
        <w:rPr>
          <w:sz w:val="24"/>
          <w:szCs w:val="24"/>
          <w:lang w:val="uk-UA"/>
        </w:rPr>
        <w:t>Зміни та доповнення до цього Договору оформляються у вигляді додатко</w:t>
      </w:r>
      <w:r w:rsidR="00555E56" w:rsidRPr="00555E56">
        <w:rPr>
          <w:sz w:val="24"/>
          <w:szCs w:val="24"/>
          <w:lang w:val="uk-UA"/>
        </w:rPr>
        <w:t>во</w:t>
      </w:r>
      <w:r w:rsidRPr="00555E56">
        <w:rPr>
          <w:sz w:val="24"/>
          <w:szCs w:val="24"/>
          <w:lang w:val="uk-UA"/>
        </w:rPr>
        <w:t>ї угоди та вступають в силу з моменту його реєстрації у порядку, встановленому для державної реєстрації речових прав на земельну ділянку.</w:t>
      </w:r>
    </w:p>
    <w:p w14:paraId="4580E419" w14:textId="77777777" w:rsidR="00AA7AE3" w:rsidRPr="00555E56" w:rsidRDefault="00AA7AE3" w:rsidP="00380D0D">
      <w:pPr>
        <w:pStyle w:val="a7"/>
        <w:numPr>
          <w:ilvl w:val="1"/>
          <w:numId w:val="5"/>
        </w:numPr>
        <w:jc w:val="both"/>
        <w:rPr>
          <w:sz w:val="24"/>
          <w:szCs w:val="24"/>
          <w:lang w:val="uk-UA"/>
        </w:rPr>
      </w:pPr>
      <w:r w:rsidRPr="00555E56">
        <w:rPr>
          <w:sz w:val="24"/>
          <w:szCs w:val="24"/>
          <w:lang w:val="uk-UA"/>
        </w:rPr>
        <w:t>Дія земельного сервітуту зберігається у разі переходу прав на земельну ділянку, щодо якої встановлений земельний сервітут, до іншої особи</w:t>
      </w:r>
      <w:r w:rsidR="0014600C" w:rsidRPr="00555E56">
        <w:rPr>
          <w:sz w:val="24"/>
          <w:szCs w:val="24"/>
          <w:lang w:val="uk-UA"/>
        </w:rPr>
        <w:t>, а також у разі зміни осіб на користь яких встановлено земельний сервітут. У таких випадках до Договору про встановлення земельного сервітуту вносяться відповідні зміни, в порядку передбаченому п. 4.4 Договору.</w:t>
      </w:r>
    </w:p>
    <w:p w14:paraId="7CBB6919" w14:textId="77777777" w:rsidR="0014600C" w:rsidRPr="00555E56" w:rsidRDefault="0014600C" w:rsidP="0014600C">
      <w:pPr>
        <w:pStyle w:val="a7"/>
        <w:ind w:left="360"/>
        <w:rPr>
          <w:sz w:val="24"/>
          <w:szCs w:val="24"/>
          <w:lang w:val="uk-UA"/>
        </w:rPr>
      </w:pPr>
    </w:p>
    <w:p w14:paraId="3CBBD201" w14:textId="77777777" w:rsidR="00617A85" w:rsidRPr="00555E56" w:rsidRDefault="003F16CF" w:rsidP="0014600C">
      <w:pPr>
        <w:pStyle w:val="a7"/>
        <w:numPr>
          <w:ilvl w:val="0"/>
          <w:numId w:val="2"/>
        </w:numPr>
        <w:jc w:val="center"/>
        <w:rPr>
          <w:b/>
          <w:sz w:val="24"/>
          <w:szCs w:val="24"/>
          <w:lang w:val="uk-UA"/>
        </w:rPr>
      </w:pPr>
      <w:r w:rsidRPr="00555E56">
        <w:rPr>
          <w:b/>
          <w:sz w:val="24"/>
          <w:szCs w:val="24"/>
          <w:lang w:val="uk-UA"/>
        </w:rPr>
        <w:t>ВІДПОВІДАЛЬНІСТЬ СТОРІН ТА ПОРЯДОК ВИРІШЕННЯ СПОРІВ</w:t>
      </w:r>
    </w:p>
    <w:p w14:paraId="0C7435D3" w14:textId="77777777" w:rsidR="003F16CF" w:rsidRPr="00555E56" w:rsidRDefault="003F16CF" w:rsidP="003F16CF">
      <w:pPr>
        <w:pStyle w:val="a7"/>
        <w:numPr>
          <w:ilvl w:val="0"/>
          <w:numId w:val="5"/>
        </w:numPr>
        <w:rPr>
          <w:vanish/>
          <w:sz w:val="24"/>
          <w:szCs w:val="24"/>
          <w:lang w:val="uk-UA"/>
        </w:rPr>
      </w:pPr>
    </w:p>
    <w:p w14:paraId="6141A1BD" w14:textId="77777777" w:rsidR="003F16CF" w:rsidRPr="00555E56" w:rsidRDefault="003F16CF" w:rsidP="00380D0D">
      <w:pPr>
        <w:pStyle w:val="a7"/>
        <w:numPr>
          <w:ilvl w:val="1"/>
          <w:numId w:val="5"/>
        </w:numPr>
        <w:jc w:val="both"/>
        <w:rPr>
          <w:sz w:val="24"/>
          <w:szCs w:val="24"/>
          <w:lang w:val="uk-UA"/>
        </w:rPr>
      </w:pPr>
      <w:r w:rsidRPr="00555E56">
        <w:rPr>
          <w:sz w:val="24"/>
          <w:szCs w:val="24"/>
          <w:lang w:val="uk-UA"/>
        </w:rPr>
        <w:t>У випадку невиконання або не належного виконання будь-якою зі сторін прийнятих на себе по дано</w:t>
      </w:r>
      <w:r w:rsidR="00B12EFB">
        <w:rPr>
          <w:sz w:val="24"/>
          <w:szCs w:val="24"/>
          <w:lang w:val="uk-UA"/>
        </w:rPr>
        <w:t>му</w:t>
      </w:r>
      <w:r w:rsidRPr="00555E56">
        <w:rPr>
          <w:sz w:val="24"/>
          <w:szCs w:val="24"/>
          <w:lang w:val="uk-UA"/>
        </w:rPr>
        <w:t xml:space="preserve"> Договору </w:t>
      </w:r>
      <w:r w:rsidR="00555E56" w:rsidRPr="00555E56">
        <w:rPr>
          <w:sz w:val="24"/>
          <w:szCs w:val="24"/>
          <w:lang w:val="uk-UA"/>
        </w:rPr>
        <w:t>зобов’язань</w:t>
      </w:r>
      <w:r w:rsidRPr="00555E56">
        <w:rPr>
          <w:sz w:val="24"/>
          <w:szCs w:val="24"/>
          <w:lang w:val="uk-UA"/>
        </w:rPr>
        <w:t xml:space="preserve">, ця сторона несе відповідальність перед іншою стороною у відповідності з вимогами діючого </w:t>
      </w:r>
      <w:r w:rsidR="00555E56" w:rsidRPr="00555E56">
        <w:rPr>
          <w:sz w:val="24"/>
          <w:szCs w:val="24"/>
          <w:lang w:val="uk-UA"/>
        </w:rPr>
        <w:t>законодавства</w:t>
      </w:r>
      <w:r w:rsidRPr="00555E56">
        <w:rPr>
          <w:sz w:val="24"/>
          <w:szCs w:val="24"/>
          <w:lang w:val="uk-UA"/>
        </w:rPr>
        <w:t xml:space="preserve"> України.</w:t>
      </w:r>
    </w:p>
    <w:p w14:paraId="2DE6B171" w14:textId="77777777" w:rsidR="003F16CF" w:rsidRPr="00555E56" w:rsidRDefault="003F16CF" w:rsidP="00380D0D">
      <w:pPr>
        <w:pStyle w:val="a7"/>
        <w:numPr>
          <w:ilvl w:val="1"/>
          <w:numId w:val="5"/>
        </w:numPr>
        <w:jc w:val="both"/>
        <w:rPr>
          <w:sz w:val="24"/>
          <w:szCs w:val="24"/>
          <w:lang w:val="uk-UA"/>
        </w:rPr>
      </w:pPr>
      <w:r w:rsidRPr="00555E56">
        <w:rPr>
          <w:sz w:val="24"/>
          <w:szCs w:val="24"/>
          <w:lang w:val="uk-UA"/>
        </w:rPr>
        <w:t xml:space="preserve">Сторона яка порушила </w:t>
      </w:r>
      <w:r w:rsidR="00555E56" w:rsidRPr="00555E56">
        <w:rPr>
          <w:sz w:val="24"/>
          <w:szCs w:val="24"/>
          <w:lang w:val="uk-UA"/>
        </w:rPr>
        <w:t>зобов’язання</w:t>
      </w:r>
      <w:r w:rsidRPr="00555E56">
        <w:rPr>
          <w:sz w:val="24"/>
          <w:szCs w:val="24"/>
          <w:lang w:val="uk-UA"/>
        </w:rPr>
        <w:t>, звільняється від відповідальності, якщо вона доведе, що таке невиконання сталося не з її вини.</w:t>
      </w:r>
    </w:p>
    <w:p w14:paraId="06321778" w14:textId="77777777" w:rsidR="003F16CF" w:rsidRPr="00555E56" w:rsidRDefault="00617A85" w:rsidP="00380D0D">
      <w:pPr>
        <w:pStyle w:val="a7"/>
        <w:numPr>
          <w:ilvl w:val="1"/>
          <w:numId w:val="5"/>
        </w:numPr>
        <w:jc w:val="both"/>
        <w:rPr>
          <w:sz w:val="24"/>
          <w:szCs w:val="24"/>
          <w:lang w:val="uk-UA"/>
        </w:rPr>
      </w:pPr>
      <w:r w:rsidRPr="00555E56">
        <w:rPr>
          <w:sz w:val="24"/>
          <w:szCs w:val="24"/>
          <w:lang w:val="uk-UA"/>
        </w:rPr>
        <w:t>Сервітуарій зобов'язаний негайно відшкодувати всі збитки, понесені Власник</w:t>
      </w:r>
      <w:r w:rsidR="00B12EFB">
        <w:rPr>
          <w:sz w:val="24"/>
          <w:szCs w:val="24"/>
          <w:lang w:val="uk-UA"/>
        </w:rPr>
        <w:t>ом</w:t>
      </w:r>
      <w:r w:rsidR="003F16CF" w:rsidRPr="00555E56">
        <w:rPr>
          <w:sz w:val="24"/>
          <w:szCs w:val="24"/>
          <w:lang w:val="uk-UA"/>
        </w:rPr>
        <w:t xml:space="preserve"> земельної ділянки</w:t>
      </w:r>
      <w:r w:rsidRPr="00555E56">
        <w:rPr>
          <w:sz w:val="24"/>
          <w:szCs w:val="24"/>
          <w:lang w:val="uk-UA"/>
        </w:rPr>
        <w:t>:</w:t>
      </w:r>
    </w:p>
    <w:p w14:paraId="4ABAFAC9" w14:textId="77777777" w:rsidR="003F16CF" w:rsidRPr="00555E56" w:rsidRDefault="00617A85" w:rsidP="00380D0D">
      <w:pPr>
        <w:pStyle w:val="a7"/>
        <w:numPr>
          <w:ilvl w:val="2"/>
          <w:numId w:val="5"/>
        </w:numPr>
        <w:jc w:val="both"/>
        <w:rPr>
          <w:sz w:val="24"/>
          <w:szCs w:val="24"/>
          <w:lang w:val="uk-UA"/>
        </w:rPr>
      </w:pPr>
      <w:r w:rsidRPr="00555E56">
        <w:rPr>
          <w:sz w:val="24"/>
          <w:szCs w:val="24"/>
          <w:lang w:val="uk-UA"/>
        </w:rPr>
        <w:t xml:space="preserve"> у зв’язку із накладенням на Власника контролюючими та іншими уповноваженими органами штрафів, стягнень, санкцій, пов'язаних із порушенням санітарних, пожежних, технічних, екологічних, будівельних та інших подібних вимог щодо користування земельною ділянкою Власника в разі, коли таке порушення зумовлене діяльністю Сервітуарія;</w:t>
      </w:r>
    </w:p>
    <w:p w14:paraId="0233C099" w14:textId="77777777" w:rsidR="003F16CF" w:rsidRPr="00555E56" w:rsidRDefault="00617A85" w:rsidP="00380D0D">
      <w:pPr>
        <w:pStyle w:val="a7"/>
        <w:numPr>
          <w:ilvl w:val="2"/>
          <w:numId w:val="5"/>
        </w:numPr>
        <w:jc w:val="both"/>
        <w:rPr>
          <w:sz w:val="24"/>
          <w:szCs w:val="24"/>
          <w:lang w:val="uk-UA"/>
        </w:rPr>
      </w:pPr>
      <w:r w:rsidRPr="00555E56">
        <w:rPr>
          <w:sz w:val="24"/>
          <w:szCs w:val="24"/>
          <w:lang w:val="uk-UA"/>
        </w:rPr>
        <w:t>у зв’язку із відновленням стану земельної ділянки, а також об'єктів, розташованих на цій ділянці, в разі, коли необхідність такого відновлення зумовлена невиконанням Сервітуарієм своїх обов'язків за цим Договором;</w:t>
      </w:r>
    </w:p>
    <w:p w14:paraId="16705D50" w14:textId="77777777" w:rsidR="00617A85" w:rsidRPr="00555E56" w:rsidRDefault="00617A85" w:rsidP="00380D0D">
      <w:pPr>
        <w:pStyle w:val="a7"/>
        <w:numPr>
          <w:ilvl w:val="2"/>
          <w:numId w:val="5"/>
        </w:numPr>
        <w:jc w:val="both"/>
        <w:rPr>
          <w:sz w:val="24"/>
          <w:szCs w:val="24"/>
          <w:lang w:val="uk-UA"/>
        </w:rPr>
      </w:pPr>
      <w:r w:rsidRPr="00555E56">
        <w:rPr>
          <w:sz w:val="24"/>
          <w:szCs w:val="24"/>
          <w:lang w:val="uk-UA"/>
        </w:rPr>
        <w:t>у зв'язку із невиконанням та/або неналежним виконанням Сервітуарієм своїх обов’язків за цим Договором.</w:t>
      </w:r>
    </w:p>
    <w:p w14:paraId="6FB89496" w14:textId="77777777" w:rsidR="003F16CF" w:rsidRPr="00555E56" w:rsidRDefault="003F16CF" w:rsidP="00380D0D">
      <w:pPr>
        <w:pStyle w:val="a7"/>
        <w:numPr>
          <w:ilvl w:val="1"/>
          <w:numId w:val="5"/>
        </w:numPr>
        <w:jc w:val="both"/>
        <w:rPr>
          <w:sz w:val="24"/>
          <w:szCs w:val="24"/>
          <w:lang w:val="uk-UA"/>
        </w:rPr>
      </w:pPr>
      <w:r w:rsidRPr="00555E56">
        <w:rPr>
          <w:sz w:val="24"/>
          <w:szCs w:val="24"/>
          <w:lang w:val="uk-UA"/>
        </w:rPr>
        <w:t>Спори, які виникли з приводу виконання, зміни та розірвання цього Договору, вирішуються сторонами шляхом проведення переговорів. В разі недосягнення згоди спори вирішуються в судовому порядку.</w:t>
      </w:r>
    </w:p>
    <w:p w14:paraId="17293D20" w14:textId="77777777" w:rsidR="003F16CF" w:rsidRPr="00555E56" w:rsidRDefault="003F16CF" w:rsidP="003F16CF">
      <w:pPr>
        <w:pStyle w:val="a7"/>
        <w:ind w:left="360"/>
        <w:rPr>
          <w:sz w:val="24"/>
          <w:szCs w:val="24"/>
          <w:lang w:val="uk-UA"/>
        </w:rPr>
      </w:pPr>
    </w:p>
    <w:p w14:paraId="241AA734" w14:textId="77777777" w:rsidR="003F16CF" w:rsidRPr="00555E56" w:rsidRDefault="00D444F9" w:rsidP="00D444F9">
      <w:pPr>
        <w:pStyle w:val="a7"/>
        <w:numPr>
          <w:ilvl w:val="0"/>
          <w:numId w:val="2"/>
        </w:numPr>
        <w:jc w:val="center"/>
        <w:rPr>
          <w:b/>
          <w:sz w:val="24"/>
          <w:szCs w:val="24"/>
          <w:lang w:val="uk-UA"/>
        </w:rPr>
      </w:pPr>
      <w:r w:rsidRPr="00555E56">
        <w:rPr>
          <w:b/>
          <w:sz w:val="24"/>
          <w:szCs w:val="24"/>
          <w:lang w:val="uk-UA"/>
        </w:rPr>
        <w:t>ОБСТАВИНИ НЕПЕРЕБОРНОЇ СИЛИ</w:t>
      </w:r>
    </w:p>
    <w:p w14:paraId="2D8D40AC" w14:textId="77777777" w:rsidR="00D444F9" w:rsidRPr="00555E56" w:rsidRDefault="00D444F9" w:rsidP="00D444F9">
      <w:pPr>
        <w:pStyle w:val="a7"/>
        <w:numPr>
          <w:ilvl w:val="0"/>
          <w:numId w:val="5"/>
        </w:numPr>
        <w:rPr>
          <w:vanish/>
          <w:sz w:val="24"/>
          <w:szCs w:val="24"/>
          <w:lang w:val="uk-UA"/>
        </w:rPr>
      </w:pPr>
    </w:p>
    <w:p w14:paraId="1EF6C49A" w14:textId="77777777" w:rsidR="003F16CF" w:rsidRPr="00555E56" w:rsidRDefault="00D444F9" w:rsidP="00380D0D">
      <w:pPr>
        <w:pStyle w:val="a7"/>
        <w:numPr>
          <w:ilvl w:val="1"/>
          <w:numId w:val="5"/>
        </w:numPr>
        <w:jc w:val="both"/>
        <w:rPr>
          <w:sz w:val="24"/>
          <w:szCs w:val="24"/>
          <w:lang w:val="uk-UA"/>
        </w:rPr>
      </w:pPr>
      <w:r w:rsidRPr="00555E56">
        <w:rPr>
          <w:sz w:val="24"/>
          <w:szCs w:val="24"/>
          <w:lang w:val="uk-UA"/>
        </w:rPr>
        <w:t xml:space="preserve">Сторони звільняються від відповідальності за невиконання або неналежне виконання свої </w:t>
      </w:r>
      <w:r w:rsidR="00555E56" w:rsidRPr="00555E56">
        <w:rPr>
          <w:sz w:val="24"/>
          <w:szCs w:val="24"/>
          <w:lang w:val="uk-UA"/>
        </w:rPr>
        <w:t>обов’язків</w:t>
      </w:r>
      <w:r w:rsidRPr="00555E56">
        <w:rPr>
          <w:sz w:val="24"/>
          <w:szCs w:val="24"/>
          <w:lang w:val="uk-UA"/>
        </w:rPr>
        <w:t xml:space="preserve"> по даному Договору, якщо це було наслідком нездоланного характеру (стихійного лиха, війни, блокади, та т.п. обставин), які не залежать від волі сторін та безпосередньо впливають на виконання Договору.</w:t>
      </w:r>
    </w:p>
    <w:p w14:paraId="7BE111AC" w14:textId="77777777" w:rsidR="00D444F9" w:rsidRPr="00555E56" w:rsidRDefault="00D444F9" w:rsidP="00380D0D">
      <w:pPr>
        <w:pStyle w:val="a7"/>
        <w:numPr>
          <w:ilvl w:val="1"/>
          <w:numId w:val="5"/>
        </w:numPr>
        <w:jc w:val="both"/>
        <w:rPr>
          <w:sz w:val="24"/>
          <w:szCs w:val="24"/>
          <w:lang w:val="uk-UA"/>
        </w:rPr>
      </w:pPr>
      <w:r w:rsidRPr="00555E56">
        <w:rPr>
          <w:sz w:val="24"/>
          <w:szCs w:val="24"/>
          <w:lang w:val="uk-UA"/>
        </w:rPr>
        <w:t xml:space="preserve">Сторона для якої сталась неможливість виконання </w:t>
      </w:r>
      <w:r w:rsidR="00555E56" w:rsidRPr="00555E56">
        <w:rPr>
          <w:sz w:val="24"/>
          <w:szCs w:val="24"/>
          <w:lang w:val="uk-UA"/>
        </w:rPr>
        <w:t>обов’язків</w:t>
      </w:r>
      <w:r w:rsidRPr="00555E56">
        <w:rPr>
          <w:sz w:val="24"/>
          <w:szCs w:val="24"/>
          <w:lang w:val="uk-UA"/>
        </w:rPr>
        <w:t xml:space="preserve"> по даному </w:t>
      </w:r>
      <w:r w:rsidR="00555E56" w:rsidRPr="00555E56">
        <w:rPr>
          <w:sz w:val="24"/>
          <w:szCs w:val="24"/>
          <w:lang w:val="uk-UA"/>
        </w:rPr>
        <w:t>Договору</w:t>
      </w:r>
      <w:r w:rsidRPr="00555E56">
        <w:rPr>
          <w:sz w:val="24"/>
          <w:szCs w:val="24"/>
          <w:lang w:val="uk-UA"/>
        </w:rPr>
        <w:t xml:space="preserve">, на умовах передбачених п. 6.1 Договору, </w:t>
      </w:r>
      <w:r w:rsidR="00555E56" w:rsidRPr="00555E56">
        <w:rPr>
          <w:sz w:val="24"/>
          <w:szCs w:val="24"/>
          <w:lang w:val="uk-UA"/>
        </w:rPr>
        <w:t>зобов’язана</w:t>
      </w:r>
      <w:r w:rsidRPr="00555E56">
        <w:rPr>
          <w:sz w:val="24"/>
          <w:szCs w:val="24"/>
          <w:lang w:val="uk-UA"/>
        </w:rPr>
        <w:t xml:space="preserve"> в строк не більше </w:t>
      </w:r>
      <w:r w:rsidR="00B92E64">
        <w:rPr>
          <w:sz w:val="24"/>
          <w:szCs w:val="24"/>
          <w:lang w:val="uk-UA"/>
        </w:rPr>
        <w:t>10</w:t>
      </w:r>
      <w:r w:rsidRPr="00555E56">
        <w:rPr>
          <w:sz w:val="24"/>
          <w:szCs w:val="24"/>
          <w:lang w:val="uk-UA"/>
        </w:rPr>
        <w:t xml:space="preserve"> (</w:t>
      </w:r>
      <w:r w:rsidR="00B92E64">
        <w:rPr>
          <w:sz w:val="24"/>
          <w:szCs w:val="24"/>
          <w:lang w:val="uk-UA"/>
        </w:rPr>
        <w:t>десяти</w:t>
      </w:r>
      <w:r w:rsidRPr="00555E56">
        <w:rPr>
          <w:sz w:val="24"/>
          <w:szCs w:val="24"/>
          <w:lang w:val="uk-UA"/>
        </w:rPr>
        <w:t>) календарних днів письмово повідомити іншу сторону з додатком відповідного підтвердження, виданого Торгівельно-промисловою палатою України.</w:t>
      </w:r>
    </w:p>
    <w:p w14:paraId="046FE980" w14:textId="77777777" w:rsidR="00D444F9" w:rsidRPr="00555E56" w:rsidRDefault="00D444F9" w:rsidP="00380D0D">
      <w:pPr>
        <w:pStyle w:val="a7"/>
        <w:numPr>
          <w:ilvl w:val="1"/>
          <w:numId w:val="5"/>
        </w:numPr>
        <w:jc w:val="both"/>
        <w:rPr>
          <w:sz w:val="24"/>
          <w:szCs w:val="24"/>
          <w:lang w:val="uk-UA"/>
        </w:rPr>
      </w:pPr>
      <w:r w:rsidRPr="00555E56">
        <w:rPr>
          <w:sz w:val="24"/>
          <w:szCs w:val="24"/>
          <w:lang w:val="uk-UA"/>
        </w:rPr>
        <w:t xml:space="preserve">Неповідомлення або несвоєчасне повідомлення однієї зі сторін про неможливість виконання прийнятих на себе по даному Договору </w:t>
      </w:r>
      <w:r w:rsidR="00555E56" w:rsidRPr="00555E56">
        <w:rPr>
          <w:sz w:val="24"/>
          <w:szCs w:val="24"/>
          <w:lang w:val="uk-UA"/>
        </w:rPr>
        <w:t>обов’язків</w:t>
      </w:r>
      <w:r w:rsidRPr="00555E56">
        <w:rPr>
          <w:sz w:val="24"/>
          <w:szCs w:val="24"/>
          <w:lang w:val="uk-UA"/>
        </w:rPr>
        <w:t xml:space="preserve">, позбавляє цю сторону права посилатись на будь-яку вище зазначену обставину, як на підставу, яка звільняє від відповідальності за невиконання </w:t>
      </w:r>
      <w:r w:rsidR="00555E56" w:rsidRPr="00555E56">
        <w:rPr>
          <w:sz w:val="24"/>
          <w:szCs w:val="24"/>
          <w:lang w:val="uk-UA"/>
        </w:rPr>
        <w:t>обов’язків</w:t>
      </w:r>
      <w:r w:rsidRPr="00555E56">
        <w:rPr>
          <w:sz w:val="24"/>
          <w:szCs w:val="24"/>
          <w:lang w:val="uk-UA"/>
        </w:rPr>
        <w:t xml:space="preserve">. </w:t>
      </w:r>
    </w:p>
    <w:p w14:paraId="545D8A46" w14:textId="77777777" w:rsidR="00380D0D" w:rsidRDefault="00380D0D" w:rsidP="00380D0D">
      <w:pPr>
        <w:pStyle w:val="a7"/>
        <w:numPr>
          <w:ilvl w:val="1"/>
          <w:numId w:val="5"/>
        </w:numPr>
        <w:jc w:val="both"/>
        <w:rPr>
          <w:sz w:val="24"/>
          <w:szCs w:val="24"/>
          <w:lang w:val="uk-UA"/>
        </w:rPr>
      </w:pPr>
      <w:r w:rsidRPr="00555E56">
        <w:rPr>
          <w:sz w:val="24"/>
          <w:szCs w:val="24"/>
          <w:lang w:val="uk-UA"/>
        </w:rPr>
        <w:lastRenderedPageBreak/>
        <w:t xml:space="preserve">Усі правовідносини, що виникають у </w:t>
      </w:r>
      <w:r w:rsidR="00555E56" w:rsidRPr="00555E56">
        <w:rPr>
          <w:sz w:val="24"/>
          <w:szCs w:val="24"/>
          <w:lang w:val="uk-UA"/>
        </w:rPr>
        <w:t>зв’язку</w:t>
      </w:r>
      <w:r w:rsidRPr="00555E56">
        <w:rPr>
          <w:sz w:val="24"/>
          <w:szCs w:val="24"/>
          <w:lang w:val="uk-UA"/>
        </w:rPr>
        <w:t xml:space="preserve"> з виконання умов цього Договору і не врегульовані ним, регламентуються нормами чинного законодавства України.</w:t>
      </w:r>
    </w:p>
    <w:p w14:paraId="238E70CE" w14:textId="77777777" w:rsidR="00B92E64" w:rsidRPr="00555E56" w:rsidRDefault="00B92E64" w:rsidP="00B92E64">
      <w:pPr>
        <w:pStyle w:val="a7"/>
        <w:ind w:left="360"/>
        <w:jc w:val="both"/>
        <w:rPr>
          <w:sz w:val="24"/>
          <w:szCs w:val="24"/>
          <w:lang w:val="uk-UA"/>
        </w:rPr>
      </w:pPr>
    </w:p>
    <w:p w14:paraId="2A8A4C5B" w14:textId="77777777" w:rsidR="00617A85" w:rsidRPr="00555E56" w:rsidRDefault="00617A85" w:rsidP="00D444F9">
      <w:pPr>
        <w:pStyle w:val="a7"/>
        <w:numPr>
          <w:ilvl w:val="0"/>
          <w:numId w:val="2"/>
        </w:numPr>
        <w:jc w:val="center"/>
        <w:rPr>
          <w:b/>
          <w:sz w:val="24"/>
          <w:szCs w:val="24"/>
          <w:lang w:val="uk-UA"/>
        </w:rPr>
      </w:pPr>
      <w:r w:rsidRPr="00555E56">
        <w:rPr>
          <w:b/>
          <w:sz w:val="24"/>
          <w:szCs w:val="24"/>
          <w:lang w:val="uk-UA"/>
        </w:rPr>
        <w:t>ІНШІ УМОВИ</w:t>
      </w:r>
    </w:p>
    <w:p w14:paraId="169FF768" w14:textId="77777777" w:rsidR="00D444F9" w:rsidRPr="00555E56" w:rsidRDefault="00D444F9" w:rsidP="00D444F9">
      <w:pPr>
        <w:pStyle w:val="a7"/>
        <w:numPr>
          <w:ilvl w:val="0"/>
          <w:numId w:val="5"/>
        </w:numPr>
        <w:rPr>
          <w:vanish/>
          <w:sz w:val="24"/>
          <w:szCs w:val="24"/>
          <w:lang w:val="uk-UA"/>
        </w:rPr>
      </w:pPr>
    </w:p>
    <w:p w14:paraId="11E31B0A" w14:textId="77777777" w:rsidR="00380D0D" w:rsidRPr="00555E56" w:rsidRDefault="00380D0D" w:rsidP="00380D0D">
      <w:pPr>
        <w:pStyle w:val="a7"/>
        <w:numPr>
          <w:ilvl w:val="1"/>
          <w:numId w:val="5"/>
        </w:numPr>
        <w:jc w:val="both"/>
        <w:rPr>
          <w:sz w:val="24"/>
          <w:szCs w:val="24"/>
          <w:lang w:val="uk-UA"/>
        </w:rPr>
      </w:pPr>
      <w:r w:rsidRPr="00555E56">
        <w:rPr>
          <w:sz w:val="24"/>
          <w:szCs w:val="24"/>
          <w:lang w:val="uk-UA"/>
        </w:rPr>
        <w:t>Усі правовідносини, що виникають з цього Договору або пов'язані із ним, у тому числі пов'язані із дійсністю, укладенням, виконанням, зміною та припиненням цього Договору, тлумаченням його умов, визначенням наслідків недійсності або порушення Договору, регламентуються цим Договором та відповідними нормами чинного в Україні законодавства, а також застосовними до таких правовідносин звичаями ділового обороту на підставі принципів добросовісності, розумності та справедливості.</w:t>
      </w:r>
    </w:p>
    <w:p w14:paraId="50910255" w14:textId="77777777" w:rsidR="00380D0D" w:rsidRPr="00555E56" w:rsidRDefault="00380D0D" w:rsidP="00380D0D">
      <w:pPr>
        <w:pStyle w:val="a7"/>
        <w:numPr>
          <w:ilvl w:val="1"/>
          <w:numId w:val="5"/>
        </w:numPr>
        <w:jc w:val="both"/>
        <w:rPr>
          <w:sz w:val="24"/>
          <w:szCs w:val="24"/>
          <w:lang w:val="uk-UA"/>
        </w:rPr>
      </w:pPr>
      <w:r w:rsidRPr="00555E56">
        <w:rPr>
          <w:sz w:val="24"/>
          <w:szCs w:val="24"/>
          <w:lang w:val="uk-UA"/>
        </w:rPr>
        <w:t>Після підписання цього Договору всі попередні переговори за ним, листування, попередні договори, протоколи про наміри та будь-які інші усні або письмові домовленості Сторін з питань, що так чи інакше стосуються цього Договору, втрачають юридичну силу, але можуть братися до уваги при тлумаченні умов цього Договору.</w:t>
      </w:r>
    </w:p>
    <w:p w14:paraId="66135D74" w14:textId="77777777" w:rsidR="00380D0D" w:rsidRPr="00555E56" w:rsidRDefault="00380D0D" w:rsidP="00380D0D">
      <w:pPr>
        <w:pStyle w:val="a7"/>
        <w:numPr>
          <w:ilvl w:val="1"/>
          <w:numId w:val="5"/>
        </w:numPr>
        <w:jc w:val="both"/>
        <w:rPr>
          <w:sz w:val="24"/>
          <w:szCs w:val="24"/>
          <w:lang w:val="uk-UA"/>
        </w:rPr>
      </w:pPr>
      <w:r w:rsidRPr="00555E56">
        <w:rPr>
          <w:sz w:val="24"/>
          <w:szCs w:val="24"/>
          <w:lang w:val="uk-UA"/>
        </w:rPr>
        <w:t>Сторони несуть повну відповідальність за правильність вказаних ними у цьому Договорі реквізитів та зобов'язуються своєчасно у письмовій формі повідомляти іншу Сторону про їх зміну, а у разі неповідомлення несуть ризик настання пов'язаних з цим несприятливих наслідків.</w:t>
      </w:r>
    </w:p>
    <w:p w14:paraId="0FF51E89" w14:textId="77777777" w:rsidR="00380D0D" w:rsidRPr="00555E56" w:rsidRDefault="00380D0D" w:rsidP="00380D0D">
      <w:pPr>
        <w:pStyle w:val="a7"/>
        <w:numPr>
          <w:ilvl w:val="1"/>
          <w:numId w:val="5"/>
        </w:numPr>
        <w:jc w:val="both"/>
        <w:rPr>
          <w:sz w:val="24"/>
          <w:szCs w:val="24"/>
          <w:lang w:val="uk-UA"/>
        </w:rPr>
      </w:pPr>
      <w:r w:rsidRPr="00555E56">
        <w:rPr>
          <w:sz w:val="24"/>
          <w:szCs w:val="24"/>
          <w:lang w:val="uk-UA"/>
        </w:rPr>
        <w:t>Цей Договір складений при повному розумінні Сторонами його умов та термінології українською мовою у двох автентичних примірниках, які мають однакову юридичну силу.</w:t>
      </w:r>
    </w:p>
    <w:p w14:paraId="49A116C1" w14:textId="77777777" w:rsidR="00380D0D" w:rsidRPr="00555E56" w:rsidRDefault="00380D0D" w:rsidP="00380D0D">
      <w:pPr>
        <w:pStyle w:val="a7"/>
        <w:ind w:left="360"/>
        <w:rPr>
          <w:sz w:val="24"/>
          <w:szCs w:val="24"/>
          <w:lang w:val="uk-UA"/>
        </w:rPr>
      </w:pPr>
    </w:p>
    <w:p w14:paraId="43F2D1AA" w14:textId="77777777" w:rsidR="00617A85" w:rsidRPr="00555E56" w:rsidRDefault="00380D0D" w:rsidP="00380D0D">
      <w:pPr>
        <w:pStyle w:val="a7"/>
        <w:numPr>
          <w:ilvl w:val="0"/>
          <w:numId w:val="2"/>
        </w:numPr>
        <w:jc w:val="center"/>
        <w:rPr>
          <w:b/>
          <w:sz w:val="24"/>
          <w:szCs w:val="24"/>
          <w:lang w:val="uk-UA"/>
        </w:rPr>
      </w:pPr>
      <w:r w:rsidRPr="00555E56">
        <w:rPr>
          <w:b/>
          <w:sz w:val="24"/>
          <w:szCs w:val="24"/>
          <w:lang w:val="uk-UA"/>
        </w:rPr>
        <w:t>ДОДАТКИ, ЩО Є НЕВІДЄМНОЮ ЧАСТИНОЮ ДАНОГО ДОГОВОРУ </w:t>
      </w:r>
    </w:p>
    <w:p w14:paraId="556241A5" w14:textId="77777777" w:rsidR="00380D0D" w:rsidRPr="00555E56" w:rsidRDefault="00380D0D" w:rsidP="00380D0D">
      <w:pPr>
        <w:pStyle w:val="a7"/>
        <w:numPr>
          <w:ilvl w:val="0"/>
          <w:numId w:val="5"/>
        </w:numPr>
        <w:rPr>
          <w:vanish/>
          <w:sz w:val="24"/>
          <w:szCs w:val="24"/>
          <w:lang w:val="uk-UA"/>
        </w:rPr>
      </w:pPr>
    </w:p>
    <w:p w14:paraId="357D3D72" w14:textId="77777777" w:rsidR="00380D0D" w:rsidRPr="00555E56" w:rsidRDefault="00380D0D" w:rsidP="00380D0D">
      <w:pPr>
        <w:pStyle w:val="a7"/>
        <w:numPr>
          <w:ilvl w:val="1"/>
          <w:numId w:val="5"/>
        </w:numPr>
        <w:rPr>
          <w:sz w:val="24"/>
          <w:szCs w:val="24"/>
          <w:lang w:val="uk-UA"/>
        </w:rPr>
      </w:pPr>
      <w:r w:rsidRPr="00555E56">
        <w:rPr>
          <w:sz w:val="24"/>
          <w:szCs w:val="24"/>
          <w:lang w:val="uk-UA"/>
        </w:rPr>
        <w:t>План меж зон обмежень і сервітутів</w:t>
      </w:r>
    </w:p>
    <w:p w14:paraId="20AB0479" w14:textId="77777777" w:rsidR="00380D0D" w:rsidRPr="00555E56" w:rsidRDefault="00380D0D" w:rsidP="00380D0D">
      <w:pPr>
        <w:pStyle w:val="a7"/>
        <w:ind w:left="360"/>
        <w:rPr>
          <w:sz w:val="24"/>
          <w:szCs w:val="24"/>
          <w:lang w:val="uk-UA"/>
        </w:rPr>
      </w:pPr>
    </w:p>
    <w:p w14:paraId="5BD7696D" w14:textId="77777777" w:rsidR="00617A85" w:rsidRPr="00555E56" w:rsidRDefault="00617A85" w:rsidP="00380D0D">
      <w:pPr>
        <w:pStyle w:val="a7"/>
        <w:numPr>
          <w:ilvl w:val="0"/>
          <w:numId w:val="2"/>
        </w:numPr>
        <w:jc w:val="center"/>
        <w:rPr>
          <w:b/>
          <w:sz w:val="24"/>
          <w:szCs w:val="24"/>
          <w:lang w:val="uk-UA"/>
        </w:rPr>
      </w:pPr>
      <w:r w:rsidRPr="00555E56">
        <w:rPr>
          <w:b/>
          <w:sz w:val="24"/>
          <w:szCs w:val="24"/>
          <w:lang w:val="uk-UA"/>
        </w:rPr>
        <w:t>РЕКВІЗИТИ ТА ПІДПИСИ СТОРІН</w:t>
      </w:r>
    </w:p>
    <w:tbl>
      <w:tblPr>
        <w:tblW w:w="10533" w:type="dxa"/>
        <w:jc w:val="right"/>
        <w:tblLayout w:type="fixed"/>
        <w:tblLook w:val="0000" w:firstRow="0" w:lastRow="0" w:firstColumn="0" w:lastColumn="0" w:noHBand="0" w:noVBand="0"/>
      </w:tblPr>
      <w:tblGrid>
        <w:gridCol w:w="5245"/>
        <w:gridCol w:w="5288"/>
      </w:tblGrid>
      <w:tr w:rsidR="00380D0D" w:rsidRPr="00555E56" w14:paraId="0D87295A" w14:textId="77777777" w:rsidTr="00BB61F8">
        <w:trPr>
          <w:trHeight w:val="20"/>
          <w:jc w:val="right"/>
        </w:trPr>
        <w:tc>
          <w:tcPr>
            <w:tcW w:w="5245" w:type="dxa"/>
          </w:tcPr>
          <w:p w14:paraId="71F461C5" w14:textId="77777777" w:rsidR="00380D0D" w:rsidRPr="00555E56" w:rsidRDefault="00380D0D" w:rsidP="00BB61F8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555E56">
              <w:rPr>
                <w:b/>
                <w:sz w:val="24"/>
                <w:szCs w:val="24"/>
                <w:lang w:val="uk-UA"/>
              </w:rPr>
              <w:t>Власник земельної ділянки</w:t>
            </w:r>
          </w:p>
        </w:tc>
        <w:tc>
          <w:tcPr>
            <w:tcW w:w="5288" w:type="dxa"/>
          </w:tcPr>
          <w:p w14:paraId="4757C757" w14:textId="77777777" w:rsidR="00380D0D" w:rsidRPr="00555E56" w:rsidRDefault="00380D0D" w:rsidP="00BB61F8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555E56">
              <w:rPr>
                <w:b/>
                <w:sz w:val="24"/>
                <w:szCs w:val="24"/>
                <w:lang w:val="uk-UA"/>
              </w:rPr>
              <w:t>Сервітуарій</w:t>
            </w:r>
          </w:p>
        </w:tc>
      </w:tr>
      <w:tr w:rsidR="00380D0D" w:rsidRPr="00555E56" w14:paraId="58C6C60A" w14:textId="77777777" w:rsidTr="00BB61F8">
        <w:trPr>
          <w:trHeight w:val="2346"/>
          <w:jc w:val="right"/>
        </w:trPr>
        <w:tc>
          <w:tcPr>
            <w:tcW w:w="5245" w:type="dxa"/>
          </w:tcPr>
          <w:p w14:paraId="154A25E2" w14:textId="77777777" w:rsidR="00380D0D" w:rsidRPr="00555E56" w:rsidRDefault="00380D0D" w:rsidP="00BB61F8">
            <w:pPr>
              <w:rPr>
                <w:b/>
                <w:sz w:val="24"/>
                <w:szCs w:val="24"/>
                <w:lang w:val="uk-UA"/>
              </w:rPr>
            </w:pPr>
            <w:r w:rsidRPr="00555E56">
              <w:rPr>
                <w:b/>
                <w:sz w:val="24"/>
                <w:szCs w:val="24"/>
                <w:lang w:val="uk-UA"/>
              </w:rPr>
              <w:t>Іванов Іван Іванович</w:t>
            </w:r>
          </w:p>
          <w:p w14:paraId="589C0DD1" w14:textId="77777777" w:rsidR="00380D0D" w:rsidRPr="00555E56" w:rsidRDefault="00380D0D" w:rsidP="00BB61F8">
            <w:pPr>
              <w:rPr>
                <w:sz w:val="24"/>
                <w:szCs w:val="24"/>
                <w:lang w:val="uk-UA"/>
              </w:rPr>
            </w:pPr>
            <w:r w:rsidRPr="00555E56">
              <w:rPr>
                <w:sz w:val="24"/>
                <w:szCs w:val="24"/>
                <w:lang w:val="uk-UA"/>
              </w:rPr>
              <w:t>РНОКПП 0000000000</w:t>
            </w:r>
          </w:p>
          <w:p w14:paraId="75CAE609" w14:textId="77777777" w:rsidR="00771130" w:rsidRPr="00555E56" w:rsidRDefault="00380D0D" w:rsidP="00771130">
            <w:pPr>
              <w:rPr>
                <w:sz w:val="24"/>
                <w:szCs w:val="24"/>
                <w:lang w:val="uk-UA"/>
              </w:rPr>
            </w:pPr>
            <w:r w:rsidRPr="00555E56">
              <w:rPr>
                <w:sz w:val="24"/>
                <w:szCs w:val="24"/>
                <w:lang w:val="uk-UA"/>
              </w:rPr>
              <w:t xml:space="preserve">м.Київ, вул. </w:t>
            </w:r>
            <w:r w:rsidR="00771130" w:rsidRPr="00555E56">
              <w:rPr>
                <w:sz w:val="24"/>
                <w:szCs w:val="24"/>
                <w:lang w:val="uk-UA"/>
              </w:rPr>
              <w:t>Булаховського</w:t>
            </w:r>
            <w:r w:rsidRPr="00555E56">
              <w:rPr>
                <w:sz w:val="24"/>
                <w:szCs w:val="24"/>
                <w:lang w:val="uk-UA"/>
              </w:rPr>
              <w:t>, буд. 25, кв. 1</w:t>
            </w:r>
          </w:p>
          <w:p w14:paraId="03E7E2AE" w14:textId="77777777" w:rsidR="00771130" w:rsidRPr="00555E56" w:rsidRDefault="00477D94" w:rsidP="00771130">
            <w:pPr>
              <w:rPr>
                <w:sz w:val="24"/>
                <w:szCs w:val="24"/>
                <w:lang w:val="uk-UA"/>
              </w:rPr>
            </w:pPr>
            <w:r w:rsidRPr="00555E56">
              <w:rPr>
                <w:sz w:val="24"/>
                <w:szCs w:val="24"/>
                <w:lang w:val="uk-UA"/>
              </w:rPr>
              <w:t>тел. 097 856 54 80</w:t>
            </w:r>
          </w:p>
          <w:p w14:paraId="71EFE6FA" w14:textId="77777777" w:rsidR="00771130" w:rsidRPr="00555E56" w:rsidRDefault="00771130" w:rsidP="00771130">
            <w:pPr>
              <w:rPr>
                <w:b/>
                <w:sz w:val="24"/>
                <w:szCs w:val="24"/>
                <w:lang w:val="uk-UA"/>
              </w:rPr>
            </w:pPr>
          </w:p>
          <w:p w14:paraId="1B7D06C0" w14:textId="77777777" w:rsidR="00771130" w:rsidRPr="00555E56" w:rsidRDefault="00771130" w:rsidP="00771130">
            <w:pPr>
              <w:rPr>
                <w:b/>
                <w:sz w:val="24"/>
                <w:szCs w:val="24"/>
                <w:lang w:val="uk-UA"/>
              </w:rPr>
            </w:pPr>
          </w:p>
          <w:p w14:paraId="2678A607" w14:textId="77777777" w:rsidR="00380D0D" w:rsidRPr="00555E56" w:rsidRDefault="00380D0D" w:rsidP="00771130">
            <w:pPr>
              <w:rPr>
                <w:sz w:val="24"/>
                <w:szCs w:val="24"/>
                <w:lang w:val="uk-UA"/>
              </w:rPr>
            </w:pPr>
            <w:r w:rsidRPr="00555E56">
              <w:rPr>
                <w:b/>
                <w:sz w:val="24"/>
                <w:szCs w:val="24"/>
                <w:lang w:val="uk-UA"/>
              </w:rPr>
              <w:t>____________________ Іванов І.І.</w:t>
            </w:r>
          </w:p>
        </w:tc>
        <w:tc>
          <w:tcPr>
            <w:tcW w:w="5288" w:type="dxa"/>
          </w:tcPr>
          <w:p w14:paraId="7D862FCF" w14:textId="77777777" w:rsidR="00771130" w:rsidRPr="00555E56" w:rsidRDefault="00771130" w:rsidP="00771130">
            <w:pPr>
              <w:rPr>
                <w:b/>
                <w:sz w:val="24"/>
                <w:szCs w:val="24"/>
                <w:lang w:val="uk-UA"/>
              </w:rPr>
            </w:pPr>
            <w:r w:rsidRPr="00555E56">
              <w:rPr>
                <w:b/>
                <w:sz w:val="24"/>
                <w:szCs w:val="24"/>
                <w:lang w:val="uk-UA"/>
              </w:rPr>
              <w:t>Петров Петро Петрович</w:t>
            </w:r>
          </w:p>
          <w:p w14:paraId="1FE50D2A" w14:textId="77777777" w:rsidR="00771130" w:rsidRPr="00555E56" w:rsidRDefault="00771130" w:rsidP="00771130">
            <w:pPr>
              <w:rPr>
                <w:sz w:val="24"/>
                <w:szCs w:val="24"/>
                <w:lang w:val="uk-UA"/>
              </w:rPr>
            </w:pPr>
            <w:r w:rsidRPr="00555E56">
              <w:rPr>
                <w:sz w:val="24"/>
                <w:szCs w:val="24"/>
                <w:lang w:val="uk-UA"/>
              </w:rPr>
              <w:t>РНОКПП 1111111111</w:t>
            </w:r>
          </w:p>
          <w:p w14:paraId="3136CC91" w14:textId="77777777" w:rsidR="00771130" w:rsidRPr="00555E56" w:rsidRDefault="00771130" w:rsidP="00771130">
            <w:pPr>
              <w:rPr>
                <w:sz w:val="24"/>
                <w:szCs w:val="24"/>
                <w:lang w:val="uk-UA"/>
              </w:rPr>
            </w:pPr>
            <w:r w:rsidRPr="00555E56">
              <w:rPr>
                <w:sz w:val="24"/>
                <w:szCs w:val="24"/>
                <w:lang w:val="uk-UA"/>
              </w:rPr>
              <w:t>м.Київ, вул. Баумана, буд. 1, кв.4</w:t>
            </w:r>
          </w:p>
          <w:p w14:paraId="1E529505" w14:textId="77777777" w:rsidR="00477D94" w:rsidRPr="00555E56" w:rsidRDefault="00477D94" w:rsidP="00477D94">
            <w:pPr>
              <w:rPr>
                <w:sz w:val="24"/>
                <w:szCs w:val="24"/>
                <w:lang w:val="uk-UA"/>
              </w:rPr>
            </w:pPr>
            <w:r w:rsidRPr="00555E56">
              <w:rPr>
                <w:sz w:val="24"/>
                <w:szCs w:val="24"/>
                <w:lang w:val="uk-UA"/>
              </w:rPr>
              <w:t>тел. 097 654 54 45</w:t>
            </w:r>
          </w:p>
          <w:p w14:paraId="612B9916" w14:textId="77777777" w:rsidR="00771130" w:rsidRPr="00555E56" w:rsidRDefault="00771130" w:rsidP="00771130">
            <w:pPr>
              <w:rPr>
                <w:b/>
                <w:sz w:val="24"/>
                <w:szCs w:val="24"/>
                <w:lang w:val="uk-UA"/>
              </w:rPr>
            </w:pPr>
          </w:p>
          <w:p w14:paraId="609CCAA4" w14:textId="77777777" w:rsidR="00771130" w:rsidRPr="00555E56" w:rsidRDefault="00771130" w:rsidP="00771130">
            <w:pPr>
              <w:rPr>
                <w:b/>
                <w:sz w:val="24"/>
                <w:szCs w:val="24"/>
                <w:lang w:val="uk-UA"/>
              </w:rPr>
            </w:pPr>
          </w:p>
          <w:p w14:paraId="7A16D3C3" w14:textId="77777777" w:rsidR="00380D0D" w:rsidRPr="00555E56" w:rsidRDefault="00771130" w:rsidP="00771130">
            <w:pPr>
              <w:rPr>
                <w:sz w:val="24"/>
                <w:szCs w:val="24"/>
                <w:lang w:val="uk-UA"/>
              </w:rPr>
            </w:pPr>
            <w:r w:rsidRPr="00555E56">
              <w:rPr>
                <w:b/>
                <w:sz w:val="24"/>
                <w:szCs w:val="24"/>
                <w:lang w:val="uk-UA"/>
              </w:rPr>
              <w:t>____________________ Петров П.П.</w:t>
            </w:r>
          </w:p>
        </w:tc>
      </w:tr>
    </w:tbl>
    <w:p w14:paraId="5CA8648B" w14:textId="77777777" w:rsidR="00796706" w:rsidRPr="00555E56" w:rsidRDefault="00796706" w:rsidP="00771130">
      <w:pPr>
        <w:rPr>
          <w:sz w:val="24"/>
          <w:szCs w:val="24"/>
          <w:lang w:val="uk-UA"/>
        </w:rPr>
      </w:pPr>
    </w:p>
    <w:sectPr w:rsidR="00796706" w:rsidRPr="00555E56" w:rsidSect="00E66F26">
      <w:footerReference w:type="default" r:id="rId7"/>
      <w:pgSz w:w="11906" w:h="16838"/>
      <w:pgMar w:top="567" w:right="567" w:bottom="45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4C62E" w14:textId="77777777" w:rsidR="008D020B" w:rsidRDefault="008D020B" w:rsidP="00E66F26">
      <w:pPr>
        <w:spacing w:after="0" w:line="240" w:lineRule="auto"/>
      </w:pPr>
      <w:r>
        <w:separator/>
      </w:r>
    </w:p>
  </w:endnote>
  <w:endnote w:type="continuationSeparator" w:id="0">
    <w:p w14:paraId="115C80AC" w14:textId="77777777" w:rsidR="008D020B" w:rsidRDefault="008D020B" w:rsidP="00E66F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C3EC0" w14:textId="77777777" w:rsidR="00EC4A3F" w:rsidRDefault="00EC4A3F" w:rsidP="00EC4A3F">
    <w:pPr>
      <w:pStyle w:val="aa"/>
      <w:rPr>
        <w:lang w:val="uk-UA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C321A49" wp14:editId="29275A08">
          <wp:simplePos x="0" y="0"/>
          <wp:positionH relativeFrom="column">
            <wp:posOffset>2616121</wp:posOffset>
          </wp:positionH>
          <wp:positionV relativeFrom="paragraph">
            <wp:posOffset>50636</wp:posOffset>
          </wp:positionV>
          <wp:extent cx="3579596" cy="807868"/>
          <wp:effectExtent l="0" t="0" r="1905" b="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79596" cy="8078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hyperlink r:id="rId2" w:history="1">
      <w:r w:rsidRPr="00171A8A">
        <w:rPr>
          <w:rStyle w:val="a3"/>
          <w:lang w:val="uk-UA"/>
        </w:rPr>
        <w:t>www.n360.com.ua</w:t>
      </w:r>
    </w:hyperlink>
    <w:r>
      <w:rPr>
        <w:lang w:val="uk-UA"/>
      </w:rPr>
      <w:t xml:space="preserve"> </w:t>
    </w:r>
  </w:p>
  <w:p w14:paraId="642031BA" w14:textId="77777777" w:rsidR="00EC4A3F" w:rsidRDefault="00EC4A3F" w:rsidP="00EC4A3F">
    <w:pPr>
      <w:pStyle w:val="aa"/>
      <w:rPr>
        <w:lang w:val="uk-UA"/>
      </w:rPr>
    </w:pPr>
    <w:r w:rsidRPr="0096426E">
      <w:rPr>
        <w:lang w:val="uk-UA"/>
      </w:rPr>
      <w:t>(097) 791 21 85 (Київстар)</w:t>
    </w:r>
  </w:p>
  <w:p w14:paraId="42208EA7" w14:textId="77777777" w:rsidR="00EC4A3F" w:rsidRDefault="00EC4A3F" w:rsidP="00EC4A3F">
    <w:pPr>
      <w:pStyle w:val="aa"/>
      <w:rPr>
        <w:lang w:val="uk-UA"/>
      </w:rPr>
    </w:pPr>
    <w:r w:rsidRPr="0096426E">
      <w:rPr>
        <w:lang w:val="uk-UA"/>
      </w:rPr>
      <w:t>(095) 923 10 78 (Vodafone)</w:t>
    </w:r>
  </w:p>
  <w:p w14:paraId="2CA041FA" w14:textId="633FC395" w:rsidR="00EC4A3F" w:rsidRPr="00EC4A3F" w:rsidRDefault="00EC4A3F">
    <w:pPr>
      <w:pStyle w:val="aa"/>
      <w:rPr>
        <w:lang w:val="uk-UA"/>
      </w:rPr>
    </w:pPr>
    <w:r w:rsidRPr="0096426E">
      <w:rPr>
        <w:lang w:val="uk-UA"/>
      </w:rPr>
      <w:t>(093) 332 79 47 ( lifecell 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84766" w14:textId="77777777" w:rsidR="008D020B" w:rsidRDefault="008D020B" w:rsidP="00E66F26">
      <w:pPr>
        <w:spacing w:after="0" w:line="240" w:lineRule="auto"/>
      </w:pPr>
      <w:r>
        <w:separator/>
      </w:r>
    </w:p>
  </w:footnote>
  <w:footnote w:type="continuationSeparator" w:id="0">
    <w:p w14:paraId="72C82309" w14:textId="77777777" w:rsidR="008D020B" w:rsidRDefault="008D020B" w:rsidP="00E66F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4C7FCA"/>
    <w:multiLevelType w:val="multilevel"/>
    <w:tmpl w:val="9CB097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04A7FD0"/>
    <w:multiLevelType w:val="multilevel"/>
    <w:tmpl w:val="F6EAFC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724A4002"/>
    <w:multiLevelType w:val="hybridMultilevel"/>
    <w:tmpl w:val="75E2CA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460E8F"/>
    <w:multiLevelType w:val="hybridMultilevel"/>
    <w:tmpl w:val="6CCC63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C15799"/>
    <w:multiLevelType w:val="hybridMultilevel"/>
    <w:tmpl w:val="D806F48A"/>
    <w:lvl w:ilvl="0" w:tplc="03A07E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A6103D"/>
    <w:multiLevelType w:val="hybridMultilevel"/>
    <w:tmpl w:val="A3A0DAC2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A85"/>
    <w:rsid w:val="00057393"/>
    <w:rsid w:val="000E5BC9"/>
    <w:rsid w:val="0014600C"/>
    <w:rsid w:val="001A0C0A"/>
    <w:rsid w:val="001E7CAB"/>
    <w:rsid w:val="00323F63"/>
    <w:rsid w:val="00332C05"/>
    <w:rsid w:val="00346221"/>
    <w:rsid w:val="003573BD"/>
    <w:rsid w:val="00380D0D"/>
    <w:rsid w:val="00390BB7"/>
    <w:rsid w:val="00397FE7"/>
    <w:rsid w:val="003C0075"/>
    <w:rsid w:val="003F16CF"/>
    <w:rsid w:val="003F1E83"/>
    <w:rsid w:val="00477D94"/>
    <w:rsid w:val="004928FA"/>
    <w:rsid w:val="004D42A4"/>
    <w:rsid w:val="005303D0"/>
    <w:rsid w:val="00555E56"/>
    <w:rsid w:val="005C52D3"/>
    <w:rsid w:val="00617A85"/>
    <w:rsid w:val="00661E55"/>
    <w:rsid w:val="00680C01"/>
    <w:rsid w:val="006D0573"/>
    <w:rsid w:val="00771130"/>
    <w:rsid w:val="00796706"/>
    <w:rsid w:val="007C78F1"/>
    <w:rsid w:val="00800FB2"/>
    <w:rsid w:val="008D020B"/>
    <w:rsid w:val="00915214"/>
    <w:rsid w:val="009449F7"/>
    <w:rsid w:val="00955592"/>
    <w:rsid w:val="00A235E0"/>
    <w:rsid w:val="00AA7AE3"/>
    <w:rsid w:val="00AC6C07"/>
    <w:rsid w:val="00B12EFB"/>
    <w:rsid w:val="00B361E2"/>
    <w:rsid w:val="00B479A3"/>
    <w:rsid w:val="00B92E64"/>
    <w:rsid w:val="00BC5AD9"/>
    <w:rsid w:val="00C3160F"/>
    <w:rsid w:val="00C64B49"/>
    <w:rsid w:val="00D02F00"/>
    <w:rsid w:val="00D444F9"/>
    <w:rsid w:val="00D72A68"/>
    <w:rsid w:val="00E176DF"/>
    <w:rsid w:val="00E66F26"/>
    <w:rsid w:val="00E80092"/>
    <w:rsid w:val="00EB7D52"/>
    <w:rsid w:val="00EC4A3F"/>
    <w:rsid w:val="00F67163"/>
    <w:rsid w:val="00F95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C95E9D"/>
  <w15:chartTrackingRefBased/>
  <w15:docId w15:val="{4937D7A6-15D8-46A7-A762-BEAECA77F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17A8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7A8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617A8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17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17A85"/>
    <w:rPr>
      <w:b/>
      <w:bCs/>
    </w:rPr>
  </w:style>
  <w:style w:type="paragraph" w:styleId="a6">
    <w:name w:val="No Spacing"/>
    <w:uiPriority w:val="1"/>
    <w:qFormat/>
    <w:rsid w:val="00617A85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6D0573"/>
    <w:pPr>
      <w:ind w:left="720"/>
      <w:contextualSpacing/>
    </w:pPr>
  </w:style>
  <w:style w:type="paragraph" w:customStyle="1" w:styleId="xfmc0">
    <w:name w:val="xfmc0"/>
    <w:basedOn w:val="a"/>
    <w:rsid w:val="00380D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E66F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66F26"/>
  </w:style>
  <w:style w:type="paragraph" w:styleId="aa">
    <w:name w:val="footer"/>
    <w:basedOn w:val="a"/>
    <w:link w:val="ab"/>
    <w:uiPriority w:val="99"/>
    <w:unhideWhenUsed/>
    <w:rsid w:val="00E66F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66F26"/>
  </w:style>
  <w:style w:type="character" w:styleId="ac">
    <w:name w:val="Unresolved Mention"/>
    <w:basedOn w:val="a0"/>
    <w:uiPriority w:val="99"/>
    <w:semiHidden/>
    <w:unhideWhenUsed/>
    <w:rsid w:val="00E66F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1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889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360.com.u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553</TotalTime>
  <Pages>4</Pages>
  <Words>6473</Words>
  <Characters>3690</Characters>
  <Application>Microsoft Office Word</Application>
  <DocSecurity>0</DocSecurity>
  <Lines>30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 G</dc:creator>
  <cp:keywords/>
  <dc:description/>
  <cp:lastModifiedBy>Viktor G</cp:lastModifiedBy>
  <cp:revision>30</cp:revision>
  <dcterms:created xsi:type="dcterms:W3CDTF">2021-07-06T11:55:00Z</dcterms:created>
  <dcterms:modified xsi:type="dcterms:W3CDTF">2024-01-10T11:29:00Z</dcterms:modified>
</cp:coreProperties>
</file>